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FC6B14" w:themeColor="text1"/>
          <w:bottom w:val="single" w:sz="6" w:space="0" w:color="FC6B14" w:themeColor="text1"/>
          <w:insideV w:val="single" w:sz="6" w:space="0" w:color="FC6B14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117A87" w:rsidP="002E3A49">
            <w:pPr>
              <w:pStyle w:val="Naslov1"/>
              <w:outlineLvl w:val="0"/>
            </w:pPr>
            <w:r>
              <w:t>8.3</w:t>
            </w:r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117A87" w:rsidRDefault="00117A87" w:rsidP="00123E14">
            <w:pPr>
              <w:pStyle w:val="paragraph"/>
              <w:textAlignment w:val="baseline"/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</w:pPr>
            <w:r w:rsidRPr="00117A87">
              <w:rPr>
                <w:rFonts w:asciiTheme="majorHAnsi" w:hAnsiTheme="majorHAnsi" w:cstheme="majorHAnsi"/>
                <w:b w:val="0"/>
                <w:sz w:val="40"/>
                <w:szCs w:val="40"/>
              </w:rPr>
              <w:t>Kateri protokol je za spremljanje pouka najustreznejši?</w:t>
            </w:r>
          </w:p>
        </w:tc>
      </w:tr>
    </w:tbl>
    <w:p w:rsidR="0038084A" w:rsidRDefault="0038084A" w:rsidP="00C734AF"/>
    <w:p w:rsidR="002E3A49" w:rsidRDefault="002E3A49" w:rsidP="00C734AF"/>
    <w:p w:rsidR="002E3A49" w:rsidRPr="00123E14" w:rsidRDefault="002E3A49" w:rsidP="00123E14">
      <w:pPr>
        <w:pStyle w:val="Naslov"/>
      </w:pPr>
      <w:r w:rsidRPr="00123E14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117A87" w:rsidRDefault="00117A87" w:rsidP="00117A87">
      <w:pPr>
        <w:pStyle w:val="alineje"/>
      </w:pPr>
      <w:r>
        <w:t>S</w:t>
      </w:r>
      <w:r w:rsidRPr="00BD0E7E">
        <w:t>eznaniti se z različnimi protokoli za spremljanje pouka in razmisliti o njihovi vlogi.</w:t>
      </w:r>
    </w:p>
    <w:p w:rsidR="006A55E9" w:rsidRDefault="006A55E9" w:rsidP="00123E14">
      <w:pPr>
        <w:pStyle w:val="Naslov"/>
        <w:rPr>
          <w:rFonts w:eastAsia="Times New Roman"/>
          <w:lang w:eastAsia="en-GB"/>
        </w:rPr>
      </w:pPr>
    </w:p>
    <w:p w:rsidR="006A55E9" w:rsidRDefault="006A55E9" w:rsidP="00123E14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6A55E9" w:rsidRDefault="006A55E9" w:rsidP="006A55E9">
      <w:pPr>
        <w:rPr>
          <w:lang w:eastAsia="en-GB"/>
        </w:rPr>
      </w:pPr>
    </w:p>
    <w:p w:rsidR="00117A87" w:rsidRDefault="00117A87" w:rsidP="00117A87">
      <w:pPr>
        <w:pStyle w:val="alineje"/>
        <w:rPr>
          <w:rStyle w:val="normaltextrun"/>
          <w:rFonts w:ascii="Calibri" w:hAnsi="Calibri" w:cs="Calibri"/>
          <w:bCs/>
          <w:color w:val="000000"/>
        </w:rPr>
      </w:pPr>
      <w:r w:rsidRPr="0005120C">
        <w:rPr>
          <w:rStyle w:val="normaltextrun"/>
          <w:rFonts w:ascii="Calibri" w:hAnsi="Calibri" w:cs="Calibri"/>
          <w:color w:val="000000"/>
        </w:rPr>
        <w:t xml:space="preserve">Za omizjem </w:t>
      </w:r>
      <w:r w:rsidRPr="00117A87">
        <w:rPr>
          <w:rStyle w:val="normaltextrun"/>
          <w:rFonts w:ascii="Calibri" w:hAnsi="Calibri" w:cs="Calibri"/>
          <w:b/>
          <w:color w:val="000000"/>
        </w:rPr>
        <w:t>oblikujte skupine po 4</w:t>
      </w:r>
      <w:r w:rsidRPr="004B234C">
        <w:rPr>
          <w:rStyle w:val="normaltextrun"/>
          <w:rFonts w:ascii="Calibri" w:hAnsi="Calibri" w:cs="Calibri"/>
          <w:color w:val="000000"/>
        </w:rPr>
        <w:t xml:space="preserve"> in določite </w:t>
      </w:r>
      <w:r w:rsidRPr="00117A87">
        <w:rPr>
          <w:rStyle w:val="normaltextrun"/>
          <w:rFonts w:ascii="Calibri" w:hAnsi="Calibri" w:cs="Calibri"/>
          <w:b/>
          <w:color w:val="000000"/>
        </w:rPr>
        <w:t>poročevalca</w:t>
      </w:r>
      <w:r w:rsidRPr="0005120C">
        <w:rPr>
          <w:rStyle w:val="normaltextrun"/>
          <w:rFonts w:ascii="Calibri" w:hAnsi="Calibri" w:cs="Calibri"/>
          <w:color w:val="000000"/>
        </w:rPr>
        <w:t xml:space="preserve">. </w:t>
      </w:r>
    </w:p>
    <w:p w:rsidR="00117A87" w:rsidRPr="0005120C" w:rsidRDefault="00117A87" w:rsidP="00117A8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eastAsiaTheme="majorEastAsia" w:hAnsi="Calibri" w:cs="Calibri"/>
          <w:bCs/>
          <w:color w:val="000000"/>
        </w:rPr>
      </w:pPr>
    </w:p>
    <w:p w:rsidR="00117A87" w:rsidRPr="00117A87" w:rsidRDefault="00117A87" w:rsidP="00117A87">
      <w:pPr>
        <w:pStyle w:val="alineje"/>
        <w:rPr>
          <w:rStyle w:val="normaltextrun"/>
          <w:rFonts w:cstheme="minorHAnsi"/>
          <w:sz w:val="22"/>
          <w:szCs w:val="22"/>
          <w:lang w:eastAsia="en-US"/>
        </w:rPr>
      </w:pPr>
      <w:r w:rsidRPr="00117A87">
        <w:rPr>
          <w:rStyle w:val="normaltextrun"/>
          <w:rFonts w:ascii="Calibri" w:hAnsi="Calibri" w:cs="Calibri"/>
          <w:b/>
          <w:color w:val="000000"/>
        </w:rPr>
        <w:t>Vsaki skupini dodelite enega izmed protokolov</w:t>
      </w:r>
      <w:r w:rsidRPr="00C35160">
        <w:rPr>
          <w:rStyle w:val="normaltextrun"/>
          <w:rFonts w:ascii="Calibri" w:hAnsi="Calibri" w:cs="Calibri"/>
          <w:color w:val="000000"/>
        </w:rPr>
        <w:t xml:space="preserve"> za spremljanje pouka. </w:t>
      </w:r>
    </w:p>
    <w:p w:rsidR="00117A87" w:rsidRDefault="00117A87" w:rsidP="00117A87">
      <w:pPr>
        <w:pStyle w:val="Odstavekseznama"/>
        <w:rPr>
          <w:rStyle w:val="hps"/>
          <w:rFonts w:cstheme="minorHAnsi"/>
          <w:b/>
        </w:rPr>
      </w:pPr>
    </w:p>
    <w:p w:rsidR="00117A87" w:rsidRPr="00117A87" w:rsidRDefault="00117A87" w:rsidP="00117A87">
      <w:pPr>
        <w:pStyle w:val="alineje"/>
        <w:rPr>
          <w:rStyle w:val="hps"/>
          <w:rFonts w:cstheme="minorHAnsi"/>
          <w:sz w:val="22"/>
          <w:szCs w:val="22"/>
          <w:lang w:eastAsia="en-US"/>
        </w:rPr>
      </w:pPr>
      <w:r w:rsidRPr="00117A87">
        <w:rPr>
          <w:rStyle w:val="hps"/>
          <w:rFonts w:cstheme="minorHAnsi"/>
          <w:b/>
        </w:rPr>
        <w:t xml:space="preserve">Vsak član skupine </w:t>
      </w:r>
      <w:r w:rsidRPr="00117A87">
        <w:rPr>
          <w:rStyle w:val="hps"/>
          <w:rFonts w:cstheme="minorHAnsi"/>
        </w:rPr>
        <w:t>najprej sam zase</w:t>
      </w:r>
      <w:r w:rsidRPr="00117A87">
        <w:rPr>
          <w:rStyle w:val="hps"/>
          <w:rFonts w:cstheme="minorHAnsi"/>
          <w:b/>
        </w:rPr>
        <w:t xml:space="preserve"> pogleda protokol </w:t>
      </w:r>
      <w:r w:rsidRPr="00117A87">
        <w:rPr>
          <w:rStyle w:val="hps"/>
          <w:rFonts w:cstheme="minorHAnsi"/>
        </w:rPr>
        <w:t>in nato</w:t>
      </w:r>
      <w:r w:rsidR="001F3CB4" w:rsidRPr="001F3CB4">
        <w:rPr>
          <w:rFonts w:cstheme="minorHAnsi"/>
        </w:rPr>
        <w:t xml:space="preserve"> v 2 minutah</w:t>
      </w:r>
      <w:r w:rsidR="001F3CB4">
        <w:rPr>
          <w:rFonts w:cstheme="minorHAnsi"/>
        </w:rPr>
        <w:t xml:space="preserve"> </w:t>
      </w:r>
      <w:r w:rsidRPr="00117A87">
        <w:rPr>
          <w:rStyle w:val="hps"/>
          <w:rFonts w:cstheme="minorHAnsi"/>
          <w:b/>
        </w:rPr>
        <w:t xml:space="preserve">poda svoje mnenje o </w:t>
      </w:r>
      <w:r w:rsidR="001F3CB4">
        <w:rPr>
          <w:rStyle w:val="hps"/>
          <w:rFonts w:cstheme="minorHAnsi"/>
          <w:b/>
        </w:rPr>
        <w:t>njem</w:t>
      </w:r>
      <w:r w:rsidRPr="00117A87">
        <w:rPr>
          <w:rStyle w:val="hps"/>
          <w:rFonts w:cstheme="minorHAnsi"/>
        </w:rPr>
        <w:t xml:space="preserve"> – pozitivne in negativne vidike, morebitne potrebne dopolnitve, uporabnost ipd., pri čemer so mu v pomoč vprašanja, zapisana ob posameznem protokolu (10 minut).</w:t>
      </w:r>
    </w:p>
    <w:p w:rsidR="00117A87" w:rsidRDefault="00117A87" w:rsidP="00117A87">
      <w:pPr>
        <w:pStyle w:val="Odstavekseznama"/>
        <w:rPr>
          <w:rStyle w:val="hps"/>
          <w:rFonts w:cstheme="minorHAnsi"/>
          <w:b/>
        </w:rPr>
      </w:pPr>
    </w:p>
    <w:p w:rsidR="00117A87" w:rsidRPr="00117A87" w:rsidRDefault="00117A87" w:rsidP="00117A87">
      <w:pPr>
        <w:pStyle w:val="alineje"/>
        <w:rPr>
          <w:rStyle w:val="hps"/>
          <w:rFonts w:cstheme="minorHAnsi"/>
          <w:sz w:val="22"/>
          <w:szCs w:val="22"/>
          <w:lang w:eastAsia="en-US"/>
        </w:rPr>
      </w:pPr>
      <w:r w:rsidRPr="00117A87">
        <w:rPr>
          <w:rStyle w:val="hps"/>
          <w:rFonts w:cstheme="minorHAnsi"/>
          <w:b/>
        </w:rPr>
        <w:t>Poročevalci skupin</w:t>
      </w:r>
      <w:r w:rsidRPr="00117A87">
        <w:rPr>
          <w:rStyle w:val="hps"/>
          <w:rFonts w:cstheme="minorHAnsi"/>
        </w:rPr>
        <w:t xml:space="preserve"> na kratko </w:t>
      </w:r>
      <w:r w:rsidRPr="00117A87">
        <w:rPr>
          <w:rStyle w:val="hps"/>
          <w:rFonts w:cstheme="minorHAnsi"/>
          <w:b/>
        </w:rPr>
        <w:t>predstavite</w:t>
      </w:r>
      <w:r w:rsidR="001F3CB4">
        <w:rPr>
          <w:rStyle w:val="hps"/>
          <w:rFonts w:cstheme="minorHAnsi"/>
          <w:b/>
        </w:rPr>
        <w:t xml:space="preserve"> dodeljeni</w:t>
      </w:r>
      <w:r w:rsidRPr="00117A87">
        <w:rPr>
          <w:rStyle w:val="hps"/>
          <w:rFonts w:cstheme="minorHAnsi"/>
          <w:b/>
        </w:rPr>
        <w:t xml:space="preserve"> protokol</w:t>
      </w:r>
      <w:r w:rsidRPr="00117A87">
        <w:rPr>
          <w:rStyle w:val="hps"/>
          <w:rFonts w:cstheme="minorHAnsi"/>
        </w:rPr>
        <w:t xml:space="preserve"> in njegovo vlogo še </w:t>
      </w:r>
      <w:r w:rsidRPr="00117A87">
        <w:rPr>
          <w:rStyle w:val="hps"/>
          <w:rFonts w:cstheme="minorHAnsi"/>
          <w:b/>
        </w:rPr>
        <w:t>preostalim skupinam</w:t>
      </w:r>
      <w:r w:rsidRPr="00117A87">
        <w:rPr>
          <w:rStyle w:val="hps"/>
          <w:rFonts w:cstheme="minorHAnsi"/>
        </w:rPr>
        <w:t xml:space="preserve"> (</w:t>
      </w:r>
      <w:r w:rsidR="001F3CB4">
        <w:rPr>
          <w:rStyle w:val="hps"/>
          <w:rFonts w:cstheme="minorHAnsi"/>
        </w:rPr>
        <w:t>2</w:t>
      </w:r>
      <w:r w:rsidRPr="00117A87">
        <w:rPr>
          <w:rStyle w:val="hps"/>
          <w:rFonts w:cstheme="minorHAnsi"/>
        </w:rPr>
        <w:t xml:space="preserve">0 minut).  </w:t>
      </w:r>
    </w:p>
    <w:p w:rsidR="00117A87" w:rsidRDefault="00117A87" w:rsidP="00117A87">
      <w:pPr>
        <w:pStyle w:val="Odstavekseznama"/>
      </w:pPr>
    </w:p>
    <w:p w:rsidR="00117A87" w:rsidRPr="00117A87" w:rsidRDefault="00117A87" w:rsidP="00117A87">
      <w:pPr>
        <w:pStyle w:val="alineje"/>
        <w:rPr>
          <w:rFonts w:cstheme="minorHAnsi"/>
          <w:sz w:val="22"/>
          <w:szCs w:val="22"/>
          <w:lang w:eastAsia="en-US"/>
        </w:rPr>
      </w:pPr>
      <w:r>
        <w:t>Če ste že izvedli delavnico 3.1, potem se dogovorite</w:t>
      </w:r>
      <w:r w:rsidRPr="0005120C">
        <w:t xml:space="preserve">, </w:t>
      </w:r>
      <w:r w:rsidRPr="00117A87">
        <w:rPr>
          <w:b/>
        </w:rPr>
        <w:t>kateri protokol bi bil</w:t>
      </w:r>
      <w:r w:rsidRPr="0005120C">
        <w:t xml:space="preserve"> glede na </w:t>
      </w:r>
      <w:r>
        <w:t>vaše izbrano področje, ki bi ga želeli izboljšati v svoji pedagoški praksi,</w:t>
      </w:r>
      <w:r w:rsidRPr="00D96F65">
        <w:t xml:space="preserve"> </w:t>
      </w:r>
      <w:r w:rsidRPr="00117A87">
        <w:rPr>
          <w:b/>
        </w:rPr>
        <w:t>najprimernejši za uporabo,</w:t>
      </w:r>
      <w:r w:rsidRPr="0005120C">
        <w:t xml:space="preserve"> in ga glede na predstavljene ugotovitve poročevalcev po potrebi še dopolnite. </w:t>
      </w:r>
    </w:p>
    <w:p w:rsidR="00117A87" w:rsidRDefault="00117A87" w:rsidP="00117A87">
      <w:pPr>
        <w:pStyle w:val="Odstavekseznama"/>
      </w:pPr>
    </w:p>
    <w:p w:rsidR="00117A87" w:rsidRPr="00117A87" w:rsidRDefault="00117A87" w:rsidP="00117A87">
      <w:pPr>
        <w:pStyle w:val="alineje"/>
        <w:rPr>
          <w:rFonts w:cstheme="minorHAnsi"/>
          <w:sz w:val="22"/>
          <w:szCs w:val="22"/>
          <w:lang w:eastAsia="en-US"/>
        </w:rPr>
      </w:pPr>
      <w:r>
        <w:t>Če delavnice 3.1 še niste izvedli, se boste o nadaljnji uporabi izbranega p</w:t>
      </w:r>
      <w:r w:rsidRPr="00BD0E7E">
        <w:t>rotokol</w:t>
      </w:r>
      <w:r>
        <w:t>a</w:t>
      </w:r>
      <w:r w:rsidRPr="00BD0E7E">
        <w:t xml:space="preserve"> </w:t>
      </w:r>
      <w:r>
        <w:t>dogovorili</w:t>
      </w:r>
      <w:r w:rsidRPr="00BD0E7E">
        <w:t xml:space="preserve"> </w:t>
      </w:r>
      <w:r>
        <w:t>na</w:t>
      </w:r>
      <w:r w:rsidRPr="00BD0E7E">
        <w:t xml:space="preserve"> delavnici </w:t>
      </w:r>
      <w:r>
        <w:t>8.5</w:t>
      </w:r>
      <w:r w:rsidRPr="00BD0E7E">
        <w:t>.</w:t>
      </w: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Pr="00117A87" w:rsidRDefault="00117A87" w:rsidP="0011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ABD3" w:themeColor="accent1"/>
          <w:lang w:eastAsia="sl-SI"/>
        </w:rPr>
      </w:pPr>
      <w:r w:rsidRPr="00117A87">
        <w:rPr>
          <w:rFonts w:eastAsia="Times New Roman" w:cstheme="minorHAnsi"/>
          <w:b/>
          <w:color w:val="00ABD3" w:themeColor="accent1"/>
          <w:lang w:eastAsia="sl-SI"/>
        </w:rPr>
        <w:t>Protokol za 5-minutno spremljanje pouka</w:t>
      </w:r>
    </w:p>
    <w:p w:rsidR="00117A87" w:rsidRDefault="00117A87" w:rsidP="0011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lang w:eastAsia="sl-SI"/>
        </w:rPr>
      </w:pPr>
      <w:r w:rsidRPr="006C022B">
        <w:rPr>
          <w:rFonts w:eastAsia="Times New Roman" w:cstheme="minorHAnsi"/>
          <w:lang w:eastAsia="sl-SI"/>
        </w:rPr>
        <w:t xml:space="preserve"> </w:t>
      </w:r>
    </w:p>
    <w:p w:rsidR="001F3CB4" w:rsidRDefault="00117A87" w:rsidP="00926CBE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hps"/>
          <w:rFonts w:asciiTheme="minorHAnsi" w:hAnsiTheme="minorHAnsi" w:cstheme="minorHAnsi"/>
        </w:rPr>
      </w:pPr>
      <w:r w:rsidRPr="001F3CB4">
        <w:rPr>
          <w:rStyle w:val="hps"/>
          <w:rFonts w:asciiTheme="minorHAnsi" w:hAnsiTheme="minorHAnsi" w:cstheme="minorHAnsi"/>
        </w:rPr>
        <w:t>Ali ste že preizkusi</w:t>
      </w:r>
      <w:r w:rsidR="001F3CB4">
        <w:rPr>
          <w:rStyle w:val="hps"/>
          <w:rFonts w:asciiTheme="minorHAnsi" w:hAnsiTheme="minorHAnsi" w:cstheme="minorHAnsi"/>
        </w:rPr>
        <w:t>li 5-minutno spremljanje pouka?</w:t>
      </w:r>
    </w:p>
    <w:p w:rsidR="00117A87" w:rsidRPr="001F3CB4" w:rsidRDefault="00117A87" w:rsidP="00926CBE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hps"/>
          <w:rFonts w:asciiTheme="minorHAnsi" w:hAnsiTheme="minorHAnsi" w:cstheme="minorHAnsi"/>
        </w:rPr>
      </w:pPr>
      <w:r w:rsidRPr="001F3CB4">
        <w:rPr>
          <w:rStyle w:val="hps"/>
          <w:rFonts w:asciiTheme="minorHAnsi" w:hAnsiTheme="minorHAnsi" w:cstheme="minorHAnsi"/>
        </w:rPr>
        <w:t>Katere so pozitivne strani in katere slabosti takšnega spremljanja?</w:t>
      </w:r>
    </w:p>
    <w:p w:rsidR="00117A87" w:rsidRPr="00117A87" w:rsidRDefault="00117A87" w:rsidP="00117A8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hps"/>
          <w:rFonts w:asciiTheme="minorHAnsi" w:hAnsiTheme="minorHAnsi" w:cstheme="minorHAnsi"/>
        </w:rPr>
      </w:pPr>
      <w:r w:rsidRPr="00117A87">
        <w:rPr>
          <w:rStyle w:val="hps"/>
          <w:rFonts w:asciiTheme="minorHAnsi" w:hAnsiTheme="minorHAnsi" w:cstheme="minorHAnsi"/>
        </w:rPr>
        <w:t>Kdaj je 5-minutno spremljanje pouka primerna oblika spremljanja?</w:t>
      </w:r>
    </w:p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23E14">
      <w:pPr>
        <w:jc w:val="both"/>
        <w:textAlignment w:val="baseline"/>
        <w:rPr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7A87" w:rsidRPr="006C022B" w:rsidTr="002B2712">
        <w:tc>
          <w:tcPr>
            <w:tcW w:w="9062" w:type="dxa"/>
          </w:tcPr>
          <w:p w:rsidR="00117A87" w:rsidRPr="006C022B" w:rsidRDefault="00117A87" w:rsidP="002B2712">
            <w:pPr>
              <w:pStyle w:val="Brezrazmikov"/>
              <w:jc w:val="center"/>
              <w:rPr>
                <w:rFonts w:cstheme="minorHAnsi"/>
                <w:b/>
              </w:rPr>
            </w:pPr>
            <w:r w:rsidRPr="006C022B">
              <w:rPr>
                <w:rFonts w:cstheme="minorHAnsi"/>
                <w:b/>
              </w:rPr>
              <w:t xml:space="preserve">Protokol za 5-minutno </w:t>
            </w:r>
            <w:r>
              <w:rPr>
                <w:rFonts w:cstheme="minorHAnsi"/>
                <w:b/>
              </w:rPr>
              <w:t>spremljanje</w:t>
            </w:r>
            <w:r w:rsidRPr="006C022B">
              <w:rPr>
                <w:rFonts w:cstheme="minorHAnsi"/>
                <w:b/>
              </w:rPr>
              <w:t xml:space="preserve"> pouka </w:t>
            </w:r>
          </w:p>
          <w:p w:rsidR="00117A87" w:rsidRPr="006C022B" w:rsidRDefault="00117A87" w:rsidP="002B2712">
            <w:pPr>
              <w:pStyle w:val="Brezrazmikov"/>
              <w:rPr>
                <w:rFonts w:cstheme="minorHAnsi"/>
              </w:rPr>
            </w:pPr>
          </w:p>
          <w:p w:rsidR="00117A87" w:rsidRDefault="00117A87" w:rsidP="002B2712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Učitelj: _________________________</w:t>
            </w:r>
          </w:p>
          <w:p w:rsidR="00117A87" w:rsidRDefault="00117A87" w:rsidP="002B2712">
            <w:pPr>
              <w:pStyle w:val="Brezrazmikov"/>
              <w:rPr>
                <w:rFonts w:cstheme="minorHAnsi"/>
              </w:rPr>
            </w:pPr>
          </w:p>
          <w:p w:rsidR="00117A87" w:rsidRPr="006C022B" w:rsidRDefault="00117A87" w:rsidP="002B2712">
            <w:pPr>
              <w:pStyle w:val="Brezrazmikov"/>
              <w:rPr>
                <w:rFonts w:cstheme="minorHAnsi"/>
              </w:rPr>
            </w:pPr>
            <w:r w:rsidRPr="005F52DB">
              <w:rPr>
                <w:rFonts w:cstheme="minorHAnsi"/>
              </w:rPr>
              <w:t>P</w:t>
            </w:r>
            <w:r w:rsidRPr="006C022B">
              <w:rPr>
                <w:rFonts w:cstheme="minorHAnsi"/>
              </w:rPr>
              <w:t xml:space="preserve">redmet: </w:t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  <w:t>_____________________   Datum:</w:t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  <w:t>__________________ Razred: ______</w:t>
            </w:r>
          </w:p>
          <w:p w:rsidR="00117A87" w:rsidRPr="006C022B" w:rsidRDefault="00117A87" w:rsidP="002B2712">
            <w:pPr>
              <w:pStyle w:val="Brezrazmikov"/>
              <w:rPr>
                <w:rFonts w:cstheme="minorHAn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705"/>
              <w:gridCol w:w="6085"/>
            </w:tblGrid>
            <w:tr w:rsidR="00117A87" w:rsidRPr="006C022B" w:rsidTr="00117A87">
              <w:tc>
                <w:tcPr>
                  <w:tcW w:w="2715" w:type="dxa"/>
                  <w:shd w:val="clear" w:color="auto" w:fill="4BDCFF" w:themeFill="accent1" w:themeFillTint="99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  <w:i/>
                    </w:rPr>
                  </w:pPr>
                  <w:r w:rsidRPr="006C022B">
                    <w:rPr>
                      <w:rFonts w:cstheme="minorHAnsi"/>
                      <w:i/>
                    </w:rPr>
                    <w:t xml:space="preserve">Področja </w:t>
                  </w:r>
                </w:p>
              </w:tc>
              <w:tc>
                <w:tcPr>
                  <w:tcW w:w="6121" w:type="dxa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  <w:i/>
                    </w:rPr>
                  </w:pPr>
                  <w:r w:rsidRPr="006C022B">
                    <w:rPr>
                      <w:rFonts w:cstheme="minorHAnsi"/>
                      <w:i/>
                    </w:rPr>
                    <w:t>Opazil sem …</w:t>
                  </w:r>
                </w:p>
              </w:tc>
            </w:tr>
            <w:tr w:rsidR="00117A87" w:rsidRPr="006C022B" w:rsidTr="00117A87">
              <w:tc>
                <w:tcPr>
                  <w:tcW w:w="2715" w:type="dxa"/>
                  <w:shd w:val="clear" w:color="auto" w:fill="4BDCFF" w:themeFill="accent1" w:themeFillTint="99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  <w:r w:rsidRPr="006C022B">
                    <w:rPr>
                      <w:rFonts w:cstheme="minorHAnsi"/>
                    </w:rPr>
                    <w:t>Poudarek je na učenju.</w:t>
                  </w:r>
                </w:p>
              </w:tc>
              <w:tc>
                <w:tcPr>
                  <w:tcW w:w="6121" w:type="dxa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</w:tc>
            </w:tr>
            <w:tr w:rsidR="00117A87" w:rsidRPr="006C022B" w:rsidTr="00117A87">
              <w:tc>
                <w:tcPr>
                  <w:tcW w:w="2715" w:type="dxa"/>
                  <w:shd w:val="clear" w:color="auto" w:fill="4BDCFF" w:themeFill="accent1" w:themeFillTint="99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  <w:r w:rsidRPr="006C022B">
                    <w:rPr>
                      <w:rFonts w:cstheme="minorHAnsi"/>
                    </w:rPr>
                    <w:t>Učenci vedo, kaj se učijo in zakaj.</w:t>
                  </w:r>
                </w:p>
              </w:tc>
              <w:tc>
                <w:tcPr>
                  <w:tcW w:w="6121" w:type="dxa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</w:tc>
            </w:tr>
            <w:tr w:rsidR="00117A87" w:rsidRPr="006C022B" w:rsidTr="00117A87">
              <w:tc>
                <w:tcPr>
                  <w:tcW w:w="2715" w:type="dxa"/>
                  <w:shd w:val="clear" w:color="auto" w:fill="4BDCFF" w:themeFill="accent1" w:themeFillTint="99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  <w:r w:rsidRPr="006C022B">
                    <w:rPr>
                      <w:rFonts w:cstheme="minorHAnsi"/>
                    </w:rPr>
                    <w:t>Učenci postavljajo vprašanja.</w:t>
                  </w:r>
                </w:p>
              </w:tc>
              <w:tc>
                <w:tcPr>
                  <w:tcW w:w="6121" w:type="dxa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</w:tc>
            </w:tr>
            <w:tr w:rsidR="00117A87" w:rsidRPr="006C022B" w:rsidTr="00117A87">
              <w:tc>
                <w:tcPr>
                  <w:tcW w:w="2715" w:type="dxa"/>
                  <w:shd w:val="clear" w:color="auto" w:fill="4BDCFF" w:themeFill="accent1" w:themeFillTint="99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  <w:r w:rsidRPr="006C022B">
                    <w:rPr>
                      <w:rFonts w:cstheme="minorHAnsi"/>
                    </w:rPr>
                    <w:t>Učenci sodelujejo med seboj.</w:t>
                  </w:r>
                </w:p>
              </w:tc>
              <w:tc>
                <w:tcPr>
                  <w:tcW w:w="6121" w:type="dxa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</w:tc>
            </w:tr>
            <w:tr w:rsidR="00117A87" w:rsidRPr="006C022B" w:rsidTr="00117A87">
              <w:tc>
                <w:tcPr>
                  <w:tcW w:w="2715" w:type="dxa"/>
                  <w:shd w:val="clear" w:color="auto" w:fill="4BDCFF" w:themeFill="accent1" w:themeFillTint="99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  <w:r w:rsidRPr="006C022B">
                    <w:rPr>
                      <w:rFonts w:cstheme="minorHAnsi"/>
                    </w:rPr>
                    <w:t>Vsi učenci so vključeni (ustrezne ravni izzivov).</w:t>
                  </w:r>
                </w:p>
              </w:tc>
              <w:tc>
                <w:tcPr>
                  <w:tcW w:w="6121" w:type="dxa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</w:tc>
            </w:tr>
            <w:tr w:rsidR="00117A87" w:rsidRPr="006C022B" w:rsidTr="00117A87">
              <w:tc>
                <w:tcPr>
                  <w:tcW w:w="2715" w:type="dxa"/>
                  <w:shd w:val="clear" w:color="auto" w:fill="4BDCFF" w:themeFill="accent1" w:themeFillTint="99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  <w:r w:rsidRPr="006C022B">
                    <w:rPr>
                      <w:rFonts w:cstheme="minorHAnsi"/>
                    </w:rPr>
                    <w:t>Povratne informacije izhajajo iz kriterijev uspešnosti.</w:t>
                  </w:r>
                </w:p>
              </w:tc>
              <w:tc>
                <w:tcPr>
                  <w:tcW w:w="6121" w:type="dxa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</w:tc>
            </w:tr>
          </w:tbl>
          <w:p w:rsidR="00117A87" w:rsidRPr="006C022B" w:rsidRDefault="00117A87" w:rsidP="002B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sl-SI"/>
              </w:rPr>
            </w:pPr>
          </w:p>
        </w:tc>
      </w:tr>
    </w:tbl>
    <w:p w:rsidR="00117A87" w:rsidRDefault="00117A87" w:rsidP="00123E14">
      <w:pPr>
        <w:jc w:val="both"/>
        <w:textAlignment w:val="baseline"/>
        <w:rPr>
          <w:i/>
        </w:rPr>
      </w:pPr>
    </w:p>
    <w:p w:rsidR="00117A87" w:rsidRDefault="00117A87" w:rsidP="0011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lang w:eastAsia="sl-SI"/>
        </w:rPr>
      </w:pPr>
    </w:p>
    <w:p w:rsidR="00117A87" w:rsidRPr="00117A87" w:rsidRDefault="00117A87" w:rsidP="0011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ABD3" w:themeColor="accent1"/>
        </w:rPr>
      </w:pPr>
      <w:r w:rsidRPr="00117A87">
        <w:rPr>
          <w:rFonts w:eastAsia="Times New Roman" w:cstheme="minorHAnsi"/>
          <w:b/>
          <w:color w:val="00ABD3" w:themeColor="accent1"/>
          <w:lang w:eastAsia="sl-SI"/>
        </w:rPr>
        <w:t>Protokol za poglobljeno spremljanje elementov formativnega spremljanja</w:t>
      </w:r>
    </w:p>
    <w:p w:rsidR="00117A87" w:rsidRPr="00242878" w:rsidRDefault="00117A87" w:rsidP="00117A87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17A87" w:rsidRDefault="00117A87" w:rsidP="00117A8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hps"/>
          <w:rFonts w:asciiTheme="minorHAnsi" w:hAnsiTheme="minorHAnsi" w:cstheme="minorHAnsi"/>
        </w:rPr>
        <w:t xml:space="preserve">Ali bi bil protokol lahko primeren za </w:t>
      </w:r>
      <w:r w:rsidRPr="007C32DC">
        <w:rPr>
          <w:rFonts w:asciiTheme="minorHAnsi" w:hAnsiTheme="minorHAnsi" w:cstheme="minorHAnsi"/>
        </w:rPr>
        <w:t xml:space="preserve">spremljanje uvajanja izboljšav na področju učenja in poučevanja, ki </w:t>
      </w:r>
      <w:r>
        <w:rPr>
          <w:rFonts w:asciiTheme="minorHAnsi" w:hAnsiTheme="minorHAnsi" w:cstheme="minorHAnsi"/>
        </w:rPr>
        <w:t>ste</w:t>
      </w:r>
      <w:r w:rsidRPr="007C32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jih</w:t>
      </w:r>
      <w:r w:rsidRPr="007C32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določili </w:t>
      </w:r>
      <w:r w:rsidRPr="007C32DC">
        <w:rPr>
          <w:rFonts w:asciiTheme="minorHAnsi" w:hAnsiTheme="minorHAnsi" w:cstheme="minorHAnsi"/>
        </w:rPr>
        <w:t>za to šolsko leto</w:t>
      </w:r>
      <w:r>
        <w:rPr>
          <w:rFonts w:asciiTheme="minorHAnsi" w:hAnsiTheme="minorHAnsi" w:cstheme="minorHAnsi"/>
        </w:rPr>
        <w:t>?</w:t>
      </w:r>
      <w:r w:rsidRPr="007C32DC">
        <w:rPr>
          <w:rFonts w:asciiTheme="minorHAnsi" w:hAnsiTheme="minorHAnsi" w:cstheme="minorHAnsi"/>
        </w:rPr>
        <w:t xml:space="preserve"> </w:t>
      </w:r>
    </w:p>
    <w:p w:rsidR="00117A87" w:rsidRPr="007C32DC" w:rsidRDefault="00117A87" w:rsidP="00117A8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hps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Ali bi ga bilo treba kakor koli dopolniti?</w:t>
      </w:r>
      <w:r w:rsidRPr="007C32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Kako?</w:t>
      </w:r>
    </w:p>
    <w:p w:rsidR="00117A87" w:rsidRDefault="00117A87" w:rsidP="00117A87">
      <w:pPr>
        <w:jc w:val="both"/>
        <w:textAlignment w:val="baseline"/>
        <w:rPr>
          <w:i/>
        </w:rPr>
      </w:pPr>
    </w:p>
    <w:p w:rsidR="00117A87" w:rsidRDefault="00117A87" w:rsidP="00117A87">
      <w:pPr>
        <w:jc w:val="both"/>
        <w:textAlignment w:val="baseline"/>
        <w:rPr>
          <w:i/>
        </w:rPr>
      </w:pPr>
    </w:p>
    <w:p w:rsidR="00117A87" w:rsidRDefault="00117A87" w:rsidP="00117A87">
      <w:pPr>
        <w:jc w:val="both"/>
        <w:textAlignment w:val="baseline"/>
        <w:rPr>
          <w:i/>
        </w:rPr>
      </w:pPr>
    </w:p>
    <w:p w:rsidR="00117A87" w:rsidRDefault="00117A87" w:rsidP="00117A87">
      <w:pPr>
        <w:jc w:val="both"/>
        <w:textAlignment w:val="baseline"/>
        <w:rPr>
          <w:i/>
        </w:rPr>
      </w:pPr>
    </w:p>
    <w:p w:rsidR="00117A87" w:rsidRDefault="00117A87" w:rsidP="00117A87">
      <w:pPr>
        <w:jc w:val="both"/>
        <w:textAlignment w:val="baseline"/>
        <w:rPr>
          <w:i/>
        </w:rPr>
      </w:pPr>
    </w:p>
    <w:p w:rsidR="00117A87" w:rsidRDefault="00117A87" w:rsidP="00117A87">
      <w:pPr>
        <w:jc w:val="both"/>
        <w:textAlignment w:val="baseline"/>
        <w:rPr>
          <w:i/>
        </w:rPr>
      </w:pPr>
    </w:p>
    <w:p w:rsidR="00117A87" w:rsidRDefault="00117A87" w:rsidP="00117A87">
      <w:pPr>
        <w:jc w:val="both"/>
        <w:textAlignment w:val="baseline"/>
        <w:rPr>
          <w:i/>
        </w:rPr>
      </w:pPr>
    </w:p>
    <w:p w:rsidR="00117A87" w:rsidRDefault="00117A87" w:rsidP="00117A87">
      <w:pPr>
        <w:jc w:val="both"/>
        <w:textAlignment w:val="baseline"/>
        <w:rPr>
          <w:i/>
        </w:rPr>
      </w:pPr>
    </w:p>
    <w:p w:rsidR="00117A87" w:rsidRDefault="00117A87" w:rsidP="00117A87">
      <w:pPr>
        <w:jc w:val="both"/>
        <w:textAlignment w:val="baseline"/>
        <w:rPr>
          <w:i/>
        </w:rPr>
      </w:pPr>
    </w:p>
    <w:p w:rsidR="00117A87" w:rsidRDefault="00117A87" w:rsidP="00117A87">
      <w:pPr>
        <w:jc w:val="both"/>
        <w:textAlignment w:val="baseline"/>
        <w:rPr>
          <w:i/>
        </w:rPr>
      </w:pPr>
    </w:p>
    <w:p w:rsidR="00117A87" w:rsidRDefault="00117A87" w:rsidP="00117A87">
      <w:pPr>
        <w:jc w:val="both"/>
        <w:textAlignment w:val="baseline"/>
        <w:rPr>
          <w:i/>
        </w:rPr>
      </w:pPr>
    </w:p>
    <w:p w:rsidR="00117A87" w:rsidRPr="006C022B" w:rsidRDefault="00117A87" w:rsidP="0011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17A87" w:rsidRPr="006C022B" w:rsidTr="002B2712">
        <w:tc>
          <w:tcPr>
            <w:tcW w:w="9209" w:type="dxa"/>
          </w:tcPr>
          <w:p w:rsidR="00117A87" w:rsidRDefault="00117A87" w:rsidP="002B2712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Učitelj: _________________________</w:t>
            </w:r>
          </w:p>
          <w:p w:rsidR="00117A87" w:rsidRDefault="00117A87" w:rsidP="002B2712">
            <w:pPr>
              <w:pStyle w:val="Brezrazmikov"/>
              <w:rPr>
                <w:rFonts w:cstheme="minorHAnsi"/>
              </w:rPr>
            </w:pPr>
          </w:p>
          <w:p w:rsidR="00117A87" w:rsidRPr="00117A87" w:rsidRDefault="00117A87" w:rsidP="00117A87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C022B">
              <w:rPr>
                <w:rFonts w:cstheme="minorHAnsi"/>
              </w:rPr>
              <w:t xml:space="preserve">redmet: </w:t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  <w:t>_____________________   Datum:</w:t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  <w:t>__________________ Razred: ______</w:t>
            </w:r>
          </w:p>
        </w:tc>
      </w:tr>
    </w:tbl>
    <w:p w:rsidR="00117A87" w:rsidRPr="006C022B" w:rsidRDefault="00117A87" w:rsidP="00117A87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99"/>
        <w:gridCol w:w="4954"/>
        <w:gridCol w:w="1276"/>
        <w:gridCol w:w="2659"/>
      </w:tblGrid>
      <w:tr w:rsidR="00117A87" w:rsidRPr="006C022B" w:rsidTr="002B2712">
        <w:trPr>
          <w:trHeight w:val="389"/>
        </w:trPr>
        <w:tc>
          <w:tcPr>
            <w:tcW w:w="399" w:type="dxa"/>
            <w:shd w:val="clear" w:color="auto" w:fill="87E8FF" w:themeFill="accent1" w:themeFillTint="66"/>
          </w:tcPr>
          <w:p w:rsidR="00117A87" w:rsidRPr="006C022B" w:rsidRDefault="00117A87" w:rsidP="002B2712"/>
        </w:tc>
        <w:tc>
          <w:tcPr>
            <w:tcW w:w="4954" w:type="dxa"/>
            <w:shd w:val="clear" w:color="auto" w:fill="87E8FF" w:themeFill="accent1" w:themeFillTint="66"/>
          </w:tcPr>
          <w:p w:rsidR="00117A87" w:rsidRPr="00242878" w:rsidRDefault="00117A87" w:rsidP="002B2712">
            <w:pPr>
              <w:rPr>
                <w:b/>
              </w:rPr>
            </w:pPr>
            <w:r w:rsidRPr="00242878">
              <w:rPr>
                <w:b/>
              </w:rPr>
              <w:t>ELEMENTI FORMATIVNEGA SPREMLJANJA</w:t>
            </w:r>
          </w:p>
        </w:tc>
        <w:tc>
          <w:tcPr>
            <w:tcW w:w="1276" w:type="dxa"/>
            <w:shd w:val="clear" w:color="auto" w:fill="87E8FF" w:themeFill="accent1" w:themeFillTint="66"/>
          </w:tcPr>
          <w:p w:rsidR="00117A87" w:rsidRPr="00242878" w:rsidRDefault="00117A87" w:rsidP="002B2712">
            <w:pPr>
              <w:jc w:val="center"/>
              <w:rPr>
                <w:b/>
                <w:sz w:val="18"/>
                <w:szCs w:val="18"/>
              </w:rPr>
            </w:pPr>
            <w:r w:rsidRPr="00242878">
              <w:rPr>
                <w:b/>
                <w:sz w:val="18"/>
                <w:szCs w:val="18"/>
              </w:rPr>
              <w:t>DA/NE/NI RELEVANTNO</w:t>
            </w:r>
          </w:p>
        </w:tc>
        <w:tc>
          <w:tcPr>
            <w:tcW w:w="2659" w:type="dxa"/>
            <w:shd w:val="clear" w:color="auto" w:fill="87E8FF" w:themeFill="accent1" w:themeFillTint="66"/>
          </w:tcPr>
          <w:p w:rsidR="00117A87" w:rsidRPr="00242878" w:rsidRDefault="00117A87" w:rsidP="002B2712">
            <w:pPr>
              <w:rPr>
                <w:b/>
              </w:rPr>
            </w:pPr>
            <w:r w:rsidRPr="00242878">
              <w:rPr>
                <w:b/>
              </w:rPr>
              <w:t>KAKO SE JE TO VIDELO?</w:t>
            </w:r>
          </w:p>
          <w:p w:rsidR="00117A87" w:rsidRPr="00242878" w:rsidRDefault="00117A87" w:rsidP="002B2712">
            <w:pPr>
              <w:rPr>
                <w:b/>
                <w:sz w:val="10"/>
                <w:szCs w:val="10"/>
              </w:rPr>
            </w:pPr>
          </w:p>
        </w:tc>
      </w:tr>
      <w:tr w:rsidR="00117A87" w:rsidRPr="006C022B" w:rsidTr="002B2712">
        <w:trPr>
          <w:trHeight w:val="1206"/>
        </w:trPr>
        <w:tc>
          <w:tcPr>
            <w:tcW w:w="399" w:type="dxa"/>
            <w:vMerge w:val="restart"/>
          </w:tcPr>
          <w:p w:rsidR="00117A87" w:rsidRPr="006C022B" w:rsidRDefault="00117A87" w:rsidP="002B2712">
            <w:r w:rsidRPr="006C022B">
              <w:t>1.</w:t>
            </w:r>
          </w:p>
        </w:tc>
        <w:tc>
          <w:tcPr>
            <w:tcW w:w="4954" w:type="dxa"/>
            <w:tcBorders>
              <w:bottom w:val="dashSmallGap" w:sz="4" w:space="0" w:color="auto"/>
            </w:tcBorders>
          </w:tcPr>
          <w:p w:rsidR="00117A87" w:rsidRPr="006C022B" w:rsidRDefault="00117A87" w:rsidP="002B2712">
            <w:pPr>
              <w:rPr>
                <w:b/>
              </w:rPr>
            </w:pPr>
            <w:r w:rsidRPr="006C022B">
              <w:rPr>
                <w:b/>
              </w:rPr>
              <w:t>Učenci so aktivno vključeni v učni proces:</w:t>
            </w:r>
          </w:p>
          <w:p w:rsidR="00117A87" w:rsidRPr="006C022B" w:rsidRDefault="00117A87" w:rsidP="00117A87">
            <w:pPr>
              <w:pStyle w:val="Odstavekseznama"/>
              <w:numPr>
                <w:ilvl w:val="0"/>
                <w:numId w:val="20"/>
              </w:numPr>
            </w:pPr>
            <w:r w:rsidRPr="006C022B">
              <w:t>glede na predznanje in interes, ob povratni informaciji učitelja, znotraj določenega okvira postavijo svoje cilje,</w:t>
            </w:r>
          </w:p>
        </w:tc>
        <w:tc>
          <w:tcPr>
            <w:tcW w:w="1276" w:type="dxa"/>
            <w:vMerge w:val="restart"/>
          </w:tcPr>
          <w:p w:rsidR="00117A87" w:rsidRPr="006C022B" w:rsidRDefault="00117A87" w:rsidP="002B2712">
            <w:r w:rsidRPr="006C022B">
              <w:t xml:space="preserve"> </w:t>
            </w:r>
          </w:p>
        </w:tc>
        <w:tc>
          <w:tcPr>
            <w:tcW w:w="2659" w:type="dxa"/>
            <w:vMerge w:val="restart"/>
          </w:tcPr>
          <w:p w:rsidR="00117A87" w:rsidRPr="006C022B" w:rsidRDefault="00117A87" w:rsidP="002B2712"/>
        </w:tc>
      </w:tr>
      <w:tr w:rsidR="00117A87" w:rsidRPr="006C022B" w:rsidTr="002B2712">
        <w:trPr>
          <w:trHeight w:val="700"/>
        </w:trPr>
        <w:tc>
          <w:tcPr>
            <w:tcW w:w="399" w:type="dxa"/>
            <w:vMerge/>
          </w:tcPr>
          <w:p w:rsidR="00117A87" w:rsidRPr="006C022B" w:rsidRDefault="00117A87" w:rsidP="002B2712"/>
        </w:tc>
        <w:tc>
          <w:tcPr>
            <w:tcW w:w="4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7A87" w:rsidRPr="006C022B" w:rsidRDefault="00117A87" w:rsidP="00117A87">
            <w:pPr>
              <w:pStyle w:val="Odstavekseznama"/>
              <w:numPr>
                <w:ilvl w:val="0"/>
                <w:numId w:val="20"/>
              </w:numPr>
            </w:pPr>
            <w:r w:rsidRPr="006C022B">
              <w:t>sodelujejo pri načrtovanju dejavnosti in učnih korakov za doseganje ciljev,</w:t>
            </w:r>
          </w:p>
        </w:tc>
        <w:tc>
          <w:tcPr>
            <w:tcW w:w="1276" w:type="dxa"/>
            <w:vMerge/>
          </w:tcPr>
          <w:p w:rsidR="00117A87" w:rsidRPr="006C022B" w:rsidRDefault="00117A87" w:rsidP="002B2712"/>
        </w:tc>
        <w:tc>
          <w:tcPr>
            <w:tcW w:w="2659" w:type="dxa"/>
            <w:vMerge/>
          </w:tcPr>
          <w:p w:rsidR="00117A87" w:rsidRPr="006C022B" w:rsidRDefault="00117A87" w:rsidP="002B2712"/>
        </w:tc>
      </w:tr>
      <w:tr w:rsidR="00117A87" w:rsidRPr="006C022B" w:rsidTr="002B2712">
        <w:trPr>
          <w:trHeight w:val="653"/>
        </w:trPr>
        <w:tc>
          <w:tcPr>
            <w:tcW w:w="399" w:type="dxa"/>
            <w:vMerge/>
          </w:tcPr>
          <w:p w:rsidR="00117A87" w:rsidRPr="006C022B" w:rsidRDefault="00117A87" w:rsidP="002B2712"/>
        </w:tc>
        <w:tc>
          <w:tcPr>
            <w:tcW w:w="4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7A87" w:rsidRPr="006C022B" w:rsidRDefault="00117A87" w:rsidP="00117A87">
            <w:pPr>
              <w:pStyle w:val="Odstavekseznama"/>
              <w:numPr>
                <w:ilvl w:val="0"/>
                <w:numId w:val="20"/>
              </w:numPr>
              <w:rPr>
                <w:b/>
              </w:rPr>
            </w:pPr>
            <w:r w:rsidRPr="006C022B">
              <w:t>sodelujejo pri oblikovanju kriterijev uspešnosti,</w:t>
            </w:r>
          </w:p>
        </w:tc>
        <w:tc>
          <w:tcPr>
            <w:tcW w:w="1276" w:type="dxa"/>
            <w:vMerge/>
          </w:tcPr>
          <w:p w:rsidR="00117A87" w:rsidRPr="006C022B" w:rsidRDefault="00117A87" w:rsidP="002B2712"/>
        </w:tc>
        <w:tc>
          <w:tcPr>
            <w:tcW w:w="2659" w:type="dxa"/>
            <w:vMerge/>
          </w:tcPr>
          <w:p w:rsidR="00117A87" w:rsidRPr="006C022B" w:rsidRDefault="00117A87" w:rsidP="002B2712"/>
        </w:tc>
      </w:tr>
      <w:tr w:rsidR="00117A87" w:rsidRPr="006C022B" w:rsidTr="002B2712">
        <w:trPr>
          <w:trHeight w:val="600"/>
        </w:trPr>
        <w:tc>
          <w:tcPr>
            <w:tcW w:w="399" w:type="dxa"/>
            <w:vMerge/>
          </w:tcPr>
          <w:p w:rsidR="00117A87" w:rsidRPr="006C022B" w:rsidRDefault="00117A87" w:rsidP="002B2712"/>
        </w:tc>
        <w:tc>
          <w:tcPr>
            <w:tcW w:w="4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7A87" w:rsidRPr="006C022B" w:rsidRDefault="00117A87" w:rsidP="00117A87">
            <w:pPr>
              <w:pStyle w:val="Odstavekseznama"/>
              <w:numPr>
                <w:ilvl w:val="0"/>
                <w:numId w:val="20"/>
              </w:numPr>
            </w:pPr>
            <w:r w:rsidRPr="006C022B">
              <w:t xml:space="preserve">lahko predstavljajo znanje na način, ki ga izberejo sami, </w:t>
            </w:r>
          </w:p>
        </w:tc>
        <w:tc>
          <w:tcPr>
            <w:tcW w:w="1276" w:type="dxa"/>
            <w:vMerge/>
          </w:tcPr>
          <w:p w:rsidR="00117A87" w:rsidRPr="006C022B" w:rsidRDefault="00117A87" w:rsidP="002B2712"/>
        </w:tc>
        <w:tc>
          <w:tcPr>
            <w:tcW w:w="2659" w:type="dxa"/>
            <w:vMerge/>
          </w:tcPr>
          <w:p w:rsidR="00117A87" w:rsidRPr="006C022B" w:rsidRDefault="00117A87" w:rsidP="002B2712"/>
        </w:tc>
      </w:tr>
      <w:tr w:rsidR="00117A87" w:rsidRPr="006C022B" w:rsidTr="002B2712">
        <w:trPr>
          <w:trHeight w:val="348"/>
        </w:trPr>
        <w:tc>
          <w:tcPr>
            <w:tcW w:w="399" w:type="dxa"/>
            <w:vMerge/>
          </w:tcPr>
          <w:p w:rsidR="00117A87" w:rsidRPr="006C022B" w:rsidRDefault="00117A87" w:rsidP="002B2712"/>
        </w:tc>
        <w:tc>
          <w:tcPr>
            <w:tcW w:w="4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7A87" w:rsidRPr="006C022B" w:rsidRDefault="00117A87" w:rsidP="00117A87">
            <w:pPr>
              <w:pStyle w:val="Odstavekseznama"/>
              <w:numPr>
                <w:ilvl w:val="0"/>
                <w:numId w:val="20"/>
              </w:numPr>
              <w:rPr>
                <w:b/>
              </w:rPr>
            </w:pPr>
            <w:r w:rsidRPr="006C022B">
              <w:t>vrednotijo svoje dosežke po izdelanih kriterijih/dajejo povratno informacijo učitelju</w:t>
            </w:r>
            <w:r>
              <w:t>.</w:t>
            </w:r>
            <w:r w:rsidRPr="006C022B">
              <w:rPr>
                <w:b/>
              </w:rPr>
              <w:t xml:space="preserve"> </w:t>
            </w:r>
            <w:r w:rsidRPr="006C022B">
              <w:t xml:space="preserve"> </w:t>
            </w:r>
          </w:p>
        </w:tc>
        <w:tc>
          <w:tcPr>
            <w:tcW w:w="1276" w:type="dxa"/>
            <w:vMerge/>
          </w:tcPr>
          <w:p w:rsidR="00117A87" w:rsidRPr="006C022B" w:rsidRDefault="00117A87" w:rsidP="002B2712"/>
        </w:tc>
        <w:tc>
          <w:tcPr>
            <w:tcW w:w="2659" w:type="dxa"/>
            <w:vMerge/>
          </w:tcPr>
          <w:p w:rsidR="00117A87" w:rsidRPr="006C022B" w:rsidRDefault="00117A87" w:rsidP="002B2712"/>
        </w:tc>
      </w:tr>
      <w:tr w:rsidR="00117A87" w:rsidRPr="006C022B" w:rsidTr="002B2712">
        <w:trPr>
          <w:trHeight w:val="189"/>
        </w:trPr>
        <w:tc>
          <w:tcPr>
            <w:tcW w:w="399" w:type="dxa"/>
            <w:vMerge/>
            <w:tcBorders>
              <w:bottom w:val="dashed" w:sz="4" w:space="0" w:color="auto"/>
            </w:tcBorders>
          </w:tcPr>
          <w:p w:rsidR="00117A87" w:rsidRPr="006C022B" w:rsidRDefault="00117A87" w:rsidP="002B2712"/>
        </w:tc>
        <w:tc>
          <w:tcPr>
            <w:tcW w:w="4954" w:type="dxa"/>
            <w:tcBorders>
              <w:top w:val="dashSmallGap" w:sz="4" w:space="0" w:color="auto"/>
              <w:bottom w:val="dashed" w:sz="4" w:space="0" w:color="auto"/>
            </w:tcBorders>
          </w:tcPr>
          <w:p w:rsidR="00117A87" w:rsidRPr="006C022B" w:rsidRDefault="00117A87" w:rsidP="00117A87">
            <w:pPr>
              <w:pStyle w:val="Odstavekseznama"/>
              <w:numPr>
                <w:ilvl w:val="0"/>
                <w:numId w:val="20"/>
              </w:numPr>
            </w:pPr>
            <w:r w:rsidRPr="006C022B">
              <w:t>…</w:t>
            </w:r>
          </w:p>
        </w:tc>
        <w:tc>
          <w:tcPr>
            <w:tcW w:w="1276" w:type="dxa"/>
            <w:vMerge/>
            <w:tcBorders>
              <w:bottom w:val="dashed" w:sz="4" w:space="0" w:color="auto"/>
            </w:tcBorders>
          </w:tcPr>
          <w:p w:rsidR="00117A87" w:rsidRPr="006C022B" w:rsidRDefault="00117A87" w:rsidP="002B2712"/>
        </w:tc>
        <w:tc>
          <w:tcPr>
            <w:tcW w:w="2659" w:type="dxa"/>
            <w:vMerge/>
          </w:tcPr>
          <w:p w:rsidR="00117A87" w:rsidRPr="006C022B" w:rsidRDefault="00117A87" w:rsidP="002B2712"/>
        </w:tc>
      </w:tr>
      <w:tr w:rsidR="00117A87" w:rsidRPr="006C022B" w:rsidTr="002B2712">
        <w:trPr>
          <w:trHeight w:val="1247"/>
        </w:trPr>
        <w:tc>
          <w:tcPr>
            <w:tcW w:w="399" w:type="dxa"/>
            <w:vMerge w:val="restart"/>
          </w:tcPr>
          <w:p w:rsidR="00117A87" w:rsidRPr="006C022B" w:rsidRDefault="00117A87" w:rsidP="002B2712">
            <w:pPr>
              <w:rPr>
                <w:bCs/>
              </w:rPr>
            </w:pPr>
            <w:r w:rsidRPr="006C022B">
              <w:rPr>
                <w:bCs/>
              </w:rPr>
              <w:t>2.</w:t>
            </w:r>
          </w:p>
        </w:tc>
        <w:tc>
          <w:tcPr>
            <w:tcW w:w="4954" w:type="dxa"/>
            <w:tcBorders>
              <w:bottom w:val="dashSmallGap" w:sz="4" w:space="0" w:color="auto"/>
            </w:tcBorders>
          </w:tcPr>
          <w:p w:rsidR="00117A87" w:rsidRPr="006C022B" w:rsidRDefault="00117A87" w:rsidP="002B2712">
            <w:pPr>
              <w:rPr>
                <w:b/>
                <w:bCs/>
              </w:rPr>
            </w:pPr>
            <w:r w:rsidRPr="006C022B">
              <w:rPr>
                <w:b/>
                <w:bCs/>
              </w:rPr>
              <w:t>Učitelj spodbuja razmišljanje učencev:</w:t>
            </w:r>
          </w:p>
          <w:p w:rsidR="00117A87" w:rsidRPr="006C022B" w:rsidRDefault="00117A87" w:rsidP="00117A87">
            <w:pPr>
              <w:pStyle w:val="Odstavekseznama"/>
              <w:numPr>
                <w:ilvl w:val="0"/>
                <w:numId w:val="21"/>
              </w:numPr>
            </w:pPr>
            <w:r w:rsidRPr="006C022B">
              <w:rPr>
                <w:bCs/>
              </w:rPr>
              <w:t>dejavnosti za razvijanje razumevanja (sklepanje, argumentiranje ...</w:t>
            </w:r>
            <w:r>
              <w:rPr>
                <w:bCs/>
              </w:rPr>
              <w:t>,</w:t>
            </w:r>
            <w:r w:rsidRPr="006C022B">
              <w:rPr>
                <w:bCs/>
              </w:rPr>
              <w:t xml:space="preserve"> vprašanja so odprta, problemska …),</w:t>
            </w:r>
          </w:p>
        </w:tc>
        <w:tc>
          <w:tcPr>
            <w:tcW w:w="1276" w:type="dxa"/>
            <w:vMerge w:val="restart"/>
          </w:tcPr>
          <w:p w:rsidR="00117A87" w:rsidRPr="006C022B" w:rsidRDefault="00117A87" w:rsidP="002B2712"/>
        </w:tc>
        <w:tc>
          <w:tcPr>
            <w:tcW w:w="2659" w:type="dxa"/>
            <w:vMerge w:val="restart"/>
          </w:tcPr>
          <w:p w:rsidR="00117A87" w:rsidRPr="006C022B" w:rsidRDefault="00117A87" w:rsidP="002B2712"/>
        </w:tc>
      </w:tr>
      <w:tr w:rsidR="00117A87" w:rsidRPr="006C022B" w:rsidTr="002B2712">
        <w:trPr>
          <w:trHeight w:val="852"/>
        </w:trPr>
        <w:tc>
          <w:tcPr>
            <w:tcW w:w="399" w:type="dxa"/>
            <w:vMerge/>
          </w:tcPr>
          <w:p w:rsidR="00117A87" w:rsidRPr="006C022B" w:rsidRDefault="00117A87" w:rsidP="002B2712">
            <w:pPr>
              <w:rPr>
                <w:bCs/>
              </w:rPr>
            </w:pPr>
          </w:p>
        </w:tc>
        <w:tc>
          <w:tcPr>
            <w:tcW w:w="4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7A87" w:rsidRPr="006C022B" w:rsidRDefault="00117A87" w:rsidP="00117A87">
            <w:pPr>
              <w:pStyle w:val="Odstavekseznama"/>
              <w:numPr>
                <w:ilvl w:val="0"/>
                <w:numId w:val="21"/>
              </w:numPr>
              <w:rPr>
                <w:bCs/>
              </w:rPr>
            </w:pPr>
            <w:r w:rsidRPr="006C022B">
              <w:t>povratne informacije izhajajo/temeljijo na opredeljenih kriterijih uspešnosti in učence vodijo k izboljševanju dela/doseganju ciljev,</w:t>
            </w:r>
          </w:p>
        </w:tc>
        <w:tc>
          <w:tcPr>
            <w:tcW w:w="1276" w:type="dxa"/>
            <w:vMerge/>
          </w:tcPr>
          <w:p w:rsidR="00117A87" w:rsidRPr="006C022B" w:rsidRDefault="00117A87" w:rsidP="002B2712"/>
        </w:tc>
        <w:tc>
          <w:tcPr>
            <w:tcW w:w="2659" w:type="dxa"/>
            <w:vMerge/>
          </w:tcPr>
          <w:p w:rsidR="00117A87" w:rsidRPr="006C022B" w:rsidRDefault="00117A87" w:rsidP="002B2712"/>
        </w:tc>
      </w:tr>
      <w:tr w:rsidR="00117A87" w:rsidRPr="006C022B" w:rsidTr="002B2712">
        <w:trPr>
          <w:trHeight w:val="864"/>
        </w:trPr>
        <w:tc>
          <w:tcPr>
            <w:tcW w:w="399" w:type="dxa"/>
            <w:vMerge/>
          </w:tcPr>
          <w:p w:rsidR="00117A87" w:rsidRPr="006C022B" w:rsidRDefault="00117A87" w:rsidP="002B2712">
            <w:pPr>
              <w:rPr>
                <w:bCs/>
              </w:rPr>
            </w:pPr>
          </w:p>
        </w:tc>
        <w:tc>
          <w:tcPr>
            <w:tcW w:w="4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7A87" w:rsidRPr="006C022B" w:rsidRDefault="00117A87" w:rsidP="00117A87">
            <w:pPr>
              <w:pStyle w:val="Odstavekseznama"/>
              <w:numPr>
                <w:ilvl w:val="0"/>
                <w:numId w:val="21"/>
              </w:numPr>
            </w:pPr>
            <w:r w:rsidRPr="006C022B">
              <w:rPr>
                <w:bCs/>
              </w:rPr>
              <w:t>dokazi o procesu učenja in znanja so raznoliki in se zbirajo v mapi dosežkov ali v e-</w:t>
            </w:r>
            <w:r>
              <w:rPr>
                <w:bCs/>
              </w:rPr>
              <w:t>listovniku.</w:t>
            </w:r>
            <w:r w:rsidRPr="006C022B">
              <w:rPr>
                <w:bCs/>
              </w:rPr>
              <w:t xml:space="preserve"> </w:t>
            </w:r>
          </w:p>
        </w:tc>
        <w:tc>
          <w:tcPr>
            <w:tcW w:w="1276" w:type="dxa"/>
            <w:vMerge/>
          </w:tcPr>
          <w:p w:rsidR="00117A87" w:rsidRPr="006C022B" w:rsidRDefault="00117A87" w:rsidP="002B2712"/>
        </w:tc>
        <w:tc>
          <w:tcPr>
            <w:tcW w:w="2659" w:type="dxa"/>
            <w:vMerge/>
          </w:tcPr>
          <w:p w:rsidR="00117A87" w:rsidRPr="006C022B" w:rsidRDefault="00117A87" w:rsidP="002B2712"/>
        </w:tc>
      </w:tr>
      <w:tr w:rsidR="00117A87" w:rsidRPr="006C022B" w:rsidTr="002B2712">
        <w:trPr>
          <w:trHeight w:val="259"/>
        </w:trPr>
        <w:tc>
          <w:tcPr>
            <w:tcW w:w="399" w:type="dxa"/>
            <w:vMerge/>
            <w:tcBorders>
              <w:bottom w:val="dashed" w:sz="4" w:space="0" w:color="auto"/>
            </w:tcBorders>
          </w:tcPr>
          <w:p w:rsidR="00117A87" w:rsidRPr="006C022B" w:rsidRDefault="00117A87" w:rsidP="002B2712">
            <w:pPr>
              <w:rPr>
                <w:bCs/>
              </w:rPr>
            </w:pPr>
          </w:p>
        </w:tc>
        <w:tc>
          <w:tcPr>
            <w:tcW w:w="4954" w:type="dxa"/>
            <w:tcBorders>
              <w:top w:val="dashSmallGap" w:sz="4" w:space="0" w:color="auto"/>
              <w:bottom w:val="dashed" w:sz="4" w:space="0" w:color="auto"/>
            </w:tcBorders>
          </w:tcPr>
          <w:p w:rsidR="00117A87" w:rsidRPr="006C022B" w:rsidRDefault="00117A87" w:rsidP="00117A87">
            <w:pPr>
              <w:pStyle w:val="Odstavekseznama"/>
              <w:numPr>
                <w:ilvl w:val="0"/>
                <w:numId w:val="21"/>
              </w:numPr>
              <w:rPr>
                <w:bCs/>
              </w:rPr>
            </w:pPr>
            <w:r w:rsidRPr="006C022B">
              <w:rPr>
                <w:bCs/>
              </w:rPr>
              <w:t>..</w:t>
            </w:r>
            <w:r w:rsidRPr="006C022B">
              <w:t xml:space="preserve">. </w:t>
            </w:r>
          </w:p>
        </w:tc>
        <w:tc>
          <w:tcPr>
            <w:tcW w:w="1276" w:type="dxa"/>
            <w:vMerge/>
            <w:tcBorders>
              <w:bottom w:val="dashed" w:sz="4" w:space="0" w:color="auto"/>
            </w:tcBorders>
          </w:tcPr>
          <w:p w:rsidR="00117A87" w:rsidRPr="006C022B" w:rsidRDefault="00117A87" w:rsidP="002B2712"/>
        </w:tc>
        <w:tc>
          <w:tcPr>
            <w:tcW w:w="2659" w:type="dxa"/>
            <w:vMerge/>
          </w:tcPr>
          <w:p w:rsidR="00117A87" w:rsidRPr="006C022B" w:rsidRDefault="00117A87" w:rsidP="002B2712"/>
        </w:tc>
      </w:tr>
      <w:tr w:rsidR="00117A87" w:rsidRPr="006C022B" w:rsidTr="002B2712">
        <w:trPr>
          <w:trHeight w:val="929"/>
        </w:trPr>
        <w:tc>
          <w:tcPr>
            <w:tcW w:w="399" w:type="dxa"/>
            <w:vMerge w:val="restart"/>
          </w:tcPr>
          <w:p w:rsidR="00117A87" w:rsidRPr="006C022B" w:rsidRDefault="00117A87" w:rsidP="002B2712">
            <w:r w:rsidRPr="006C022B">
              <w:t>3.</w:t>
            </w:r>
          </w:p>
        </w:tc>
        <w:tc>
          <w:tcPr>
            <w:tcW w:w="4954" w:type="dxa"/>
            <w:tcBorders>
              <w:bottom w:val="dashSmallGap" w:sz="4" w:space="0" w:color="auto"/>
            </w:tcBorders>
          </w:tcPr>
          <w:p w:rsidR="00117A87" w:rsidRPr="006C022B" w:rsidRDefault="00117A87" w:rsidP="002B2712">
            <w:pPr>
              <w:rPr>
                <w:b/>
              </w:rPr>
            </w:pPr>
            <w:r w:rsidRPr="006C022B">
              <w:rPr>
                <w:b/>
              </w:rPr>
              <w:t>Učenci so drug drugemu vir učenja/poučevanja:</w:t>
            </w:r>
          </w:p>
          <w:p w:rsidR="00117A87" w:rsidRPr="006C022B" w:rsidRDefault="00117A87" w:rsidP="00117A87">
            <w:pPr>
              <w:pStyle w:val="Odstavekseznama"/>
              <w:numPr>
                <w:ilvl w:val="0"/>
                <w:numId w:val="22"/>
              </w:numPr>
            </w:pPr>
            <w:r w:rsidRPr="006C022B">
              <w:t>vključeni so v skupne razprave,</w:t>
            </w:r>
          </w:p>
        </w:tc>
        <w:tc>
          <w:tcPr>
            <w:tcW w:w="1276" w:type="dxa"/>
            <w:vMerge w:val="restart"/>
          </w:tcPr>
          <w:p w:rsidR="00117A87" w:rsidRPr="006C022B" w:rsidRDefault="00117A87" w:rsidP="002B2712"/>
        </w:tc>
        <w:tc>
          <w:tcPr>
            <w:tcW w:w="2659" w:type="dxa"/>
            <w:vMerge w:val="restart"/>
          </w:tcPr>
          <w:p w:rsidR="00117A87" w:rsidRPr="006C022B" w:rsidRDefault="00117A87" w:rsidP="002B2712"/>
        </w:tc>
      </w:tr>
      <w:tr w:rsidR="00117A87" w:rsidRPr="006C022B" w:rsidTr="002B2712">
        <w:trPr>
          <w:trHeight w:val="925"/>
        </w:trPr>
        <w:tc>
          <w:tcPr>
            <w:tcW w:w="399" w:type="dxa"/>
            <w:vMerge/>
          </w:tcPr>
          <w:p w:rsidR="00117A87" w:rsidRPr="006C022B" w:rsidRDefault="00117A87" w:rsidP="002B2712"/>
        </w:tc>
        <w:tc>
          <w:tcPr>
            <w:tcW w:w="4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7A87" w:rsidRPr="006C022B" w:rsidRDefault="00117A87" w:rsidP="00117A87">
            <w:pPr>
              <w:pStyle w:val="Odstavekseznama"/>
              <w:numPr>
                <w:ilvl w:val="0"/>
                <w:numId w:val="22"/>
              </w:numPr>
              <w:rPr>
                <w:b/>
              </w:rPr>
            </w:pPr>
            <w:r w:rsidRPr="006C022B">
              <w:t>učitelj v različnih učnih oblikah in metodah dela (npr. delo v dvojicah, sodelovalno učenje, vzajemno recipročno poučevanje …) učencem omogoča učenje drug od drugega,</w:t>
            </w:r>
          </w:p>
        </w:tc>
        <w:tc>
          <w:tcPr>
            <w:tcW w:w="1276" w:type="dxa"/>
            <w:vMerge/>
          </w:tcPr>
          <w:p w:rsidR="00117A87" w:rsidRPr="006C022B" w:rsidRDefault="00117A87" w:rsidP="002B2712"/>
        </w:tc>
        <w:tc>
          <w:tcPr>
            <w:tcW w:w="2659" w:type="dxa"/>
            <w:vMerge/>
          </w:tcPr>
          <w:p w:rsidR="00117A87" w:rsidRPr="006C022B" w:rsidRDefault="00117A87" w:rsidP="002B2712"/>
        </w:tc>
      </w:tr>
      <w:tr w:rsidR="00117A87" w:rsidRPr="006C022B" w:rsidTr="002B2712">
        <w:trPr>
          <w:trHeight w:val="573"/>
        </w:trPr>
        <w:tc>
          <w:tcPr>
            <w:tcW w:w="399" w:type="dxa"/>
            <w:vMerge/>
          </w:tcPr>
          <w:p w:rsidR="00117A87" w:rsidRPr="006C022B" w:rsidRDefault="00117A87" w:rsidP="002B2712"/>
        </w:tc>
        <w:tc>
          <w:tcPr>
            <w:tcW w:w="4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7A87" w:rsidRPr="006C022B" w:rsidRDefault="00117A87" w:rsidP="00117A87">
            <w:pPr>
              <w:pStyle w:val="Odstavekseznama"/>
              <w:numPr>
                <w:ilvl w:val="0"/>
                <w:numId w:val="22"/>
              </w:numPr>
            </w:pPr>
            <w:r w:rsidRPr="006C022B">
              <w:t xml:space="preserve">drug za drugega oblikujejo naloge in vprašanja, </w:t>
            </w:r>
          </w:p>
        </w:tc>
        <w:tc>
          <w:tcPr>
            <w:tcW w:w="1276" w:type="dxa"/>
            <w:vMerge/>
          </w:tcPr>
          <w:p w:rsidR="00117A87" w:rsidRPr="006C022B" w:rsidRDefault="00117A87" w:rsidP="002B2712"/>
        </w:tc>
        <w:tc>
          <w:tcPr>
            <w:tcW w:w="2659" w:type="dxa"/>
            <w:vMerge/>
          </w:tcPr>
          <w:p w:rsidR="00117A87" w:rsidRPr="006C022B" w:rsidRDefault="00117A87" w:rsidP="002B2712"/>
        </w:tc>
      </w:tr>
      <w:tr w:rsidR="00117A87" w:rsidRPr="006C022B" w:rsidTr="002B2712">
        <w:trPr>
          <w:trHeight w:val="612"/>
        </w:trPr>
        <w:tc>
          <w:tcPr>
            <w:tcW w:w="399" w:type="dxa"/>
            <w:vMerge/>
          </w:tcPr>
          <w:p w:rsidR="00117A87" w:rsidRPr="006C022B" w:rsidRDefault="00117A87" w:rsidP="002B2712"/>
        </w:tc>
        <w:tc>
          <w:tcPr>
            <w:tcW w:w="4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7A87" w:rsidRPr="006C022B" w:rsidRDefault="00117A87" w:rsidP="00117A87">
            <w:pPr>
              <w:pStyle w:val="Odstavekseznama"/>
              <w:numPr>
                <w:ilvl w:val="0"/>
                <w:numId w:val="22"/>
              </w:numPr>
            </w:pPr>
            <w:r w:rsidRPr="006C022B">
              <w:t xml:space="preserve">presojajo dosežke drug drugega in si dajejo povratne informacije, </w:t>
            </w:r>
          </w:p>
        </w:tc>
        <w:tc>
          <w:tcPr>
            <w:tcW w:w="1276" w:type="dxa"/>
            <w:vMerge/>
          </w:tcPr>
          <w:p w:rsidR="00117A87" w:rsidRPr="006C022B" w:rsidRDefault="00117A87" w:rsidP="002B2712"/>
        </w:tc>
        <w:tc>
          <w:tcPr>
            <w:tcW w:w="2659" w:type="dxa"/>
            <w:vMerge/>
          </w:tcPr>
          <w:p w:rsidR="00117A87" w:rsidRPr="006C022B" w:rsidRDefault="00117A87" w:rsidP="002B2712"/>
        </w:tc>
      </w:tr>
      <w:tr w:rsidR="00117A87" w:rsidRPr="006C022B" w:rsidTr="002B2712">
        <w:trPr>
          <w:trHeight w:val="280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:rsidR="00117A87" w:rsidRPr="006C022B" w:rsidRDefault="00117A87" w:rsidP="002B2712"/>
        </w:tc>
        <w:tc>
          <w:tcPr>
            <w:tcW w:w="4954" w:type="dxa"/>
            <w:tcBorders>
              <w:top w:val="dashSmallGap" w:sz="4" w:space="0" w:color="auto"/>
              <w:bottom w:val="single" w:sz="4" w:space="0" w:color="auto"/>
            </w:tcBorders>
          </w:tcPr>
          <w:p w:rsidR="00117A87" w:rsidRPr="006C022B" w:rsidRDefault="00117A87" w:rsidP="00117A87">
            <w:pPr>
              <w:pStyle w:val="Odstavekseznama"/>
              <w:numPr>
                <w:ilvl w:val="0"/>
                <w:numId w:val="22"/>
              </w:numPr>
            </w:pPr>
            <w:r w:rsidRPr="006C022B">
              <w:t xml:space="preserve">…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17A87" w:rsidRPr="006C022B" w:rsidRDefault="00117A87" w:rsidP="002B2712"/>
        </w:tc>
        <w:tc>
          <w:tcPr>
            <w:tcW w:w="2659" w:type="dxa"/>
            <w:vMerge/>
          </w:tcPr>
          <w:p w:rsidR="00117A87" w:rsidRPr="006C022B" w:rsidRDefault="00117A87" w:rsidP="002B2712"/>
        </w:tc>
      </w:tr>
    </w:tbl>
    <w:p w:rsidR="00117A87" w:rsidRPr="006C022B" w:rsidRDefault="00117A87" w:rsidP="0011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7A87" w:rsidRPr="00117A87" w:rsidRDefault="00117A87" w:rsidP="0011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ABD3" w:themeColor="accent1"/>
        </w:rPr>
      </w:pPr>
      <w:r w:rsidRPr="00117A87">
        <w:rPr>
          <w:b/>
          <w:color w:val="00ABD3" w:themeColor="accent1"/>
        </w:rPr>
        <w:lastRenderedPageBreak/>
        <w:t xml:space="preserve">Protokol za spremljanje izbranega področja  </w:t>
      </w:r>
    </w:p>
    <w:p w:rsidR="00117A87" w:rsidRPr="006C022B" w:rsidRDefault="00117A87" w:rsidP="0011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lang w:eastAsia="sl-SI"/>
        </w:rPr>
      </w:pPr>
    </w:p>
    <w:p w:rsidR="00117A87" w:rsidRDefault="00117A87" w:rsidP="00117A8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hps"/>
          <w:rFonts w:asciiTheme="minorHAnsi" w:hAnsiTheme="minorHAnsi" w:cstheme="minorHAnsi"/>
        </w:rPr>
      </w:pPr>
      <w:r>
        <w:rPr>
          <w:rStyle w:val="hps"/>
          <w:rFonts w:asciiTheme="minorHAnsi" w:hAnsiTheme="minorHAnsi" w:cstheme="minorHAnsi"/>
        </w:rPr>
        <w:t>V katerih primerih bi ravnatelju ali sodelavcem priporočili takšen način spremljanja pouka?</w:t>
      </w:r>
    </w:p>
    <w:p w:rsidR="00117A87" w:rsidRDefault="00117A87" w:rsidP="00117A8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hps"/>
          <w:rFonts w:asciiTheme="minorHAnsi" w:hAnsiTheme="minorHAnsi" w:cstheme="minorHAnsi"/>
        </w:rPr>
      </w:pPr>
      <w:r>
        <w:rPr>
          <w:rStyle w:val="hps"/>
          <w:rFonts w:asciiTheme="minorHAnsi" w:hAnsiTheme="minorHAnsi" w:cstheme="minorHAnsi"/>
        </w:rPr>
        <w:t xml:space="preserve">Katera vprašanja bi lahko postavili učitelju, ki je izvajal učno uro za kakovostno refleksijo po </w:t>
      </w:r>
      <w:r w:rsidR="001F3CB4">
        <w:rPr>
          <w:rStyle w:val="hps"/>
          <w:rFonts w:asciiTheme="minorHAnsi" w:hAnsiTheme="minorHAnsi" w:cstheme="minorHAnsi"/>
        </w:rPr>
        <w:t>spremljanju</w:t>
      </w:r>
      <w:r>
        <w:rPr>
          <w:rStyle w:val="hps"/>
          <w:rFonts w:asciiTheme="minorHAnsi" w:hAnsiTheme="minorHAnsi" w:cstheme="minorHAnsi"/>
        </w:rPr>
        <w:t>?</w:t>
      </w:r>
    </w:p>
    <w:p w:rsidR="00117A87" w:rsidRDefault="00117A87" w:rsidP="00117A87">
      <w:pPr>
        <w:pStyle w:val="paragraph"/>
        <w:spacing w:before="0" w:beforeAutospacing="0" w:after="0" w:afterAutospacing="0"/>
        <w:ind w:left="720"/>
        <w:textAlignment w:val="baseline"/>
        <w:rPr>
          <w:rStyle w:val="hps"/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7A87" w:rsidRPr="006C022B" w:rsidTr="002B2712">
        <w:tc>
          <w:tcPr>
            <w:tcW w:w="9062" w:type="dxa"/>
          </w:tcPr>
          <w:p w:rsidR="00117A87" w:rsidRPr="006C022B" w:rsidRDefault="00117A87" w:rsidP="002B2712">
            <w:pPr>
              <w:pStyle w:val="Brezrazmikov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Protokol za spremljanje</w:t>
            </w:r>
            <w:r w:rsidRPr="006C022B">
              <w:rPr>
                <w:rFonts w:cstheme="minorHAnsi"/>
                <w:b/>
              </w:rPr>
              <w:t xml:space="preserve"> pouka </w:t>
            </w:r>
            <w:r w:rsidRPr="006C022B">
              <w:rPr>
                <w:rFonts w:cstheme="minorHAnsi"/>
                <w:b/>
                <w:i/>
              </w:rPr>
              <w:t>izbranega</w:t>
            </w:r>
            <w:r w:rsidRPr="006C022B">
              <w:rPr>
                <w:rFonts w:cstheme="minorHAnsi"/>
                <w:b/>
              </w:rPr>
              <w:t xml:space="preserve"> področja</w:t>
            </w:r>
          </w:p>
          <w:p w:rsidR="00117A87" w:rsidRPr="006C022B" w:rsidRDefault="00117A87" w:rsidP="002B2712">
            <w:pPr>
              <w:pStyle w:val="Brezrazmikov"/>
              <w:rPr>
                <w:rFonts w:cstheme="minorHAnsi"/>
              </w:rPr>
            </w:pPr>
          </w:p>
          <w:p w:rsidR="00117A87" w:rsidRDefault="00117A87" w:rsidP="002B2712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Učitelj: _________________________</w:t>
            </w:r>
          </w:p>
          <w:p w:rsidR="00117A87" w:rsidRDefault="00117A87" w:rsidP="002B2712">
            <w:pPr>
              <w:pStyle w:val="Brezrazmikov"/>
              <w:rPr>
                <w:rFonts w:cstheme="minorHAnsi"/>
              </w:rPr>
            </w:pPr>
          </w:p>
          <w:p w:rsidR="00117A87" w:rsidRPr="006C022B" w:rsidRDefault="00117A87" w:rsidP="002B2712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C022B">
              <w:rPr>
                <w:rFonts w:cstheme="minorHAnsi"/>
              </w:rPr>
              <w:t xml:space="preserve">redmet: </w:t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  <w:t>_____________________   Datum:</w:t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</w:r>
            <w:r w:rsidRPr="006C022B">
              <w:rPr>
                <w:rFonts w:cstheme="minorHAnsi"/>
              </w:rPr>
              <w:softHyphen/>
              <w:t>__________________ Razred: ______</w:t>
            </w:r>
          </w:p>
          <w:p w:rsidR="00117A87" w:rsidRPr="006C022B" w:rsidRDefault="00117A87" w:rsidP="002B2712">
            <w:pPr>
              <w:pStyle w:val="Brezrazmikov"/>
              <w:rPr>
                <w:rFonts w:cstheme="minorHAn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117A87" w:rsidRPr="006C022B" w:rsidTr="00117A87">
              <w:tc>
                <w:tcPr>
                  <w:tcW w:w="8836" w:type="dxa"/>
                  <w:shd w:val="clear" w:color="auto" w:fill="4BDCFF" w:themeFill="accent1" w:themeFillTint="99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  <w:r w:rsidRPr="006C022B">
                    <w:rPr>
                      <w:rFonts w:cstheme="minorHAnsi"/>
                    </w:rPr>
                    <w:t xml:space="preserve">Izbrano področje, ki se bo </w:t>
                  </w:r>
                  <w:r w:rsidR="001F3CB4">
                    <w:rPr>
                      <w:rFonts w:cstheme="minorHAnsi"/>
                    </w:rPr>
                    <w:t>spremljalo</w:t>
                  </w:r>
                  <w:r w:rsidRPr="006C022B">
                    <w:rPr>
                      <w:rFonts w:cstheme="minorHAnsi"/>
                    </w:rPr>
                    <w:t>:</w:t>
                  </w:r>
                </w:p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</w:tc>
            </w:tr>
          </w:tbl>
          <w:p w:rsidR="00117A87" w:rsidRPr="006C022B" w:rsidRDefault="00117A87" w:rsidP="002B2712">
            <w:pPr>
              <w:pStyle w:val="Brezrazmikov"/>
              <w:rPr>
                <w:rFonts w:cstheme="minorHAnsi"/>
              </w:rPr>
            </w:pPr>
          </w:p>
          <w:p w:rsidR="00117A87" w:rsidRPr="006C022B" w:rsidRDefault="00117A87" w:rsidP="002B2712">
            <w:pPr>
              <w:pStyle w:val="Brezrazmikov"/>
              <w:rPr>
                <w:rFonts w:cstheme="minorHAnsi"/>
              </w:rPr>
            </w:pPr>
            <w:r w:rsidRPr="006C022B">
              <w:rPr>
                <w:rFonts w:cstheme="minorHAnsi"/>
              </w:rPr>
              <w:t>Splošen komentar o uri.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392"/>
              <w:gridCol w:w="4398"/>
            </w:tblGrid>
            <w:tr w:rsidR="00117A87" w:rsidRPr="006C022B" w:rsidTr="002B2712">
              <w:tc>
                <w:tcPr>
                  <w:tcW w:w="4418" w:type="dxa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  <w:r w:rsidRPr="006C022B">
                    <w:rPr>
                      <w:rFonts w:cstheme="minorHAnsi"/>
                    </w:rPr>
                    <w:t>Učitelj:</w:t>
                  </w:r>
                </w:p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</w:tc>
              <w:tc>
                <w:tcPr>
                  <w:tcW w:w="4418" w:type="dxa"/>
                </w:tcPr>
                <w:p w:rsidR="00117A87" w:rsidRPr="006C022B" w:rsidRDefault="001F3CB4" w:rsidP="002B2712">
                  <w:pPr>
                    <w:pStyle w:val="Brezrazmikov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Spremljevalec</w:t>
                  </w:r>
                  <w:r w:rsidR="00117A87" w:rsidRPr="006C022B">
                    <w:rPr>
                      <w:rFonts w:cstheme="minorHAnsi"/>
                    </w:rPr>
                    <w:t>:</w:t>
                  </w:r>
                </w:p>
              </w:tc>
            </w:tr>
          </w:tbl>
          <w:p w:rsidR="00117A87" w:rsidRPr="006C022B" w:rsidRDefault="00117A87" w:rsidP="002B2712">
            <w:pPr>
              <w:pStyle w:val="Brezrazmikov"/>
              <w:rPr>
                <w:rFonts w:cstheme="minorHAnsi"/>
              </w:rPr>
            </w:pPr>
          </w:p>
          <w:p w:rsidR="00117A87" w:rsidRPr="006C022B" w:rsidRDefault="00117A87" w:rsidP="002B2712">
            <w:pPr>
              <w:pStyle w:val="HTML-oblikovano"/>
              <w:rPr>
                <w:rFonts w:asciiTheme="minorHAnsi" w:hAnsiTheme="minorHAnsi" w:cstheme="minorHAnsi"/>
                <w:sz w:val="24"/>
                <w:szCs w:val="24"/>
              </w:rPr>
            </w:pPr>
            <w:r w:rsidRPr="006C022B">
              <w:rPr>
                <w:rFonts w:asciiTheme="minorHAnsi" w:hAnsiTheme="minorHAnsi" w:cstheme="minorHAnsi"/>
                <w:sz w:val="24"/>
                <w:szCs w:val="24"/>
              </w:rPr>
              <w:t xml:space="preserve">Komentar o izbranem področju, ki je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bilo </w:t>
            </w:r>
            <w:r w:rsidR="001F3CB4">
              <w:rPr>
                <w:rFonts w:asciiTheme="minorHAnsi" w:hAnsiTheme="minorHAnsi" w:cstheme="minorHAnsi"/>
                <w:sz w:val="24"/>
                <w:szCs w:val="24"/>
              </w:rPr>
              <w:t>spremljano</w:t>
            </w:r>
            <w:r w:rsidRPr="006C022B">
              <w:rPr>
                <w:rFonts w:asciiTheme="minorHAnsi" w:hAnsiTheme="minorHAnsi" w:cstheme="minorHAnsi"/>
                <w:sz w:val="24"/>
                <w:szCs w:val="24"/>
              </w:rPr>
              <w:t xml:space="preserve"> in je bilo dogovorjeno v predhodnem pogovoru.</w:t>
            </w:r>
          </w:p>
          <w:p w:rsidR="00117A87" w:rsidRPr="006C022B" w:rsidRDefault="00117A87" w:rsidP="002B2712">
            <w:pPr>
              <w:pStyle w:val="Brezrazmikov"/>
              <w:rPr>
                <w:rFonts w:cstheme="minorHAn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392"/>
              <w:gridCol w:w="4398"/>
            </w:tblGrid>
            <w:tr w:rsidR="00117A87" w:rsidRPr="006C022B" w:rsidTr="002B2712">
              <w:tc>
                <w:tcPr>
                  <w:tcW w:w="4418" w:type="dxa"/>
                </w:tcPr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  <w:r w:rsidRPr="006C022B">
                    <w:rPr>
                      <w:rFonts w:cstheme="minorHAnsi"/>
                    </w:rPr>
                    <w:t>Učitelj:</w:t>
                  </w:r>
                </w:p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  <w:p w:rsidR="00117A87" w:rsidRPr="006C022B" w:rsidRDefault="00117A87" w:rsidP="002B2712">
                  <w:pPr>
                    <w:pStyle w:val="Brezrazmikov"/>
                    <w:rPr>
                      <w:rFonts w:cstheme="minorHAnsi"/>
                    </w:rPr>
                  </w:pPr>
                </w:p>
              </w:tc>
              <w:tc>
                <w:tcPr>
                  <w:tcW w:w="4418" w:type="dxa"/>
                </w:tcPr>
                <w:p w:rsidR="00117A87" w:rsidRPr="006C022B" w:rsidRDefault="001F3CB4" w:rsidP="002B2712">
                  <w:pPr>
                    <w:pStyle w:val="Brezrazmikov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Spremljevalec</w:t>
                  </w:r>
                  <w:r w:rsidRPr="006C022B">
                    <w:rPr>
                      <w:rFonts w:cstheme="minorHAnsi"/>
                    </w:rPr>
                    <w:t>:</w:t>
                  </w:r>
                  <w:r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117A87" w:rsidRPr="006C022B" w:rsidRDefault="00117A87" w:rsidP="002B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sl-SI"/>
              </w:rPr>
            </w:pPr>
          </w:p>
          <w:p w:rsidR="00117A87" w:rsidRPr="006C022B" w:rsidRDefault="00117A87" w:rsidP="002B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sl-SI"/>
              </w:rPr>
            </w:pPr>
            <w:r w:rsidRPr="006C022B">
              <w:rPr>
                <w:rFonts w:eastAsia="Times New Roman" w:cstheme="minorHAnsi"/>
                <w:lang w:eastAsia="sl-SI"/>
              </w:rPr>
              <w:t>Podpis učitelja:</w:t>
            </w:r>
          </w:p>
          <w:p w:rsidR="00117A87" w:rsidRPr="006C022B" w:rsidRDefault="00117A87" w:rsidP="002B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sl-SI"/>
              </w:rPr>
            </w:pPr>
          </w:p>
          <w:p w:rsidR="00117A87" w:rsidRDefault="00117A87" w:rsidP="002B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sl-SI"/>
              </w:rPr>
            </w:pPr>
            <w:r w:rsidRPr="006C022B">
              <w:rPr>
                <w:rFonts w:eastAsia="Times New Roman" w:cstheme="minorHAnsi"/>
                <w:lang w:eastAsia="sl-SI"/>
              </w:rPr>
              <w:t>Podpis opazovalca pouka:</w:t>
            </w:r>
          </w:p>
          <w:p w:rsidR="001F3CB4" w:rsidRPr="006C022B" w:rsidRDefault="001F3CB4" w:rsidP="002B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sl-SI"/>
              </w:rPr>
            </w:pPr>
          </w:p>
          <w:p w:rsidR="00117A87" w:rsidRPr="006C022B" w:rsidRDefault="00117A87" w:rsidP="002B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sl-SI"/>
              </w:rPr>
            </w:pPr>
          </w:p>
        </w:tc>
      </w:tr>
    </w:tbl>
    <w:p w:rsidR="00117A87" w:rsidRDefault="00117A87" w:rsidP="00117A87">
      <w:pPr>
        <w:jc w:val="both"/>
        <w:textAlignment w:val="baseline"/>
        <w:rPr>
          <w:i/>
        </w:rPr>
      </w:pPr>
    </w:p>
    <w:p w:rsidR="001F3CB4" w:rsidRPr="00117A87" w:rsidRDefault="001F3CB4" w:rsidP="00117A87">
      <w:pPr>
        <w:jc w:val="both"/>
        <w:textAlignment w:val="baseline"/>
        <w:rPr>
          <w:i/>
        </w:rPr>
      </w:pPr>
      <w:bookmarkStart w:id="0" w:name="_GoBack"/>
      <w:bookmarkEnd w:id="0"/>
    </w:p>
    <w:sectPr w:rsidR="001F3CB4" w:rsidRPr="00117A87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05" w:rsidRDefault="00CA6605" w:rsidP="0088078F">
      <w:r>
        <w:separator/>
      </w:r>
    </w:p>
  </w:endnote>
  <w:endnote w:type="continuationSeparator" w:id="0">
    <w:p w:rsidR="00CA6605" w:rsidRDefault="00CA6605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FC6B14" w:themeColor="text1"/>
      </w:rPr>
    </w:pPr>
  </w:p>
  <w:p w:rsidR="0079579E" w:rsidRPr="0088078F" w:rsidRDefault="00AF1EA6" w:rsidP="0088078F">
    <w:pPr>
      <w:rPr>
        <w:rFonts w:cs="Times New Roman (Body CS)"/>
        <w:color w:val="FC6B14" w:themeColor="text1"/>
      </w:rPr>
    </w:pPr>
    <w:r w:rsidRPr="00AF1EA6">
      <w:rPr>
        <w:rFonts w:cs="Times New Roman (Body CS)"/>
        <w:noProof/>
        <w:color w:val="FC6B14" w:themeColor="text1"/>
        <w:lang w:eastAsia="sl-SI"/>
      </w:rPr>
      <w:drawing>
        <wp:inline distT="0" distB="0" distL="0" distR="0" wp14:anchorId="1FDDCC72" wp14:editId="5B962E10">
          <wp:extent cx="5731510" cy="34798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05" w:rsidRDefault="00CA6605" w:rsidP="0088078F">
      <w:r>
        <w:separator/>
      </w:r>
    </w:p>
  </w:footnote>
  <w:footnote w:type="continuationSeparator" w:id="0">
    <w:p w:rsidR="00CA6605" w:rsidRDefault="00CA6605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796"/>
    <w:multiLevelType w:val="hybridMultilevel"/>
    <w:tmpl w:val="2D9C495C"/>
    <w:lvl w:ilvl="0" w:tplc="C30C22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216B"/>
    <w:multiLevelType w:val="hybridMultilevel"/>
    <w:tmpl w:val="66E258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A247F"/>
    <w:multiLevelType w:val="hybridMultilevel"/>
    <w:tmpl w:val="CFEC1710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3E46"/>
    <w:multiLevelType w:val="hybridMultilevel"/>
    <w:tmpl w:val="993AF662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4A7239C"/>
    <w:multiLevelType w:val="hybridMultilevel"/>
    <w:tmpl w:val="C0ECA9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228A"/>
    <w:multiLevelType w:val="hybridMultilevel"/>
    <w:tmpl w:val="61B6D968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F04B5"/>
    <w:multiLevelType w:val="hybridMultilevel"/>
    <w:tmpl w:val="9F2E3AC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C30AF"/>
    <w:multiLevelType w:val="hybridMultilevel"/>
    <w:tmpl w:val="CD48B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9A5"/>
    <w:multiLevelType w:val="hybridMultilevel"/>
    <w:tmpl w:val="10BC6CC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60435"/>
    <w:multiLevelType w:val="hybridMultilevel"/>
    <w:tmpl w:val="1CF89F0A"/>
    <w:lvl w:ilvl="0" w:tplc="4DD8D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E8C8E0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6E8C8E0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07454"/>
    <w:multiLevelType w:val="hybridMultilevel"/>
    <w:tmpl w:val="000AF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B30A9"/>
    <w:multiLevelType w:val="hybridMultilevel"/>
    <w:tmpl w:val="0442AA1C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4617D"/>
    <w:multiLevelType w:val="hybridMultilevel"/>
    <w:tmpl w:val="6CB84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D3D2B"/>
    <w:multiLevelType w:val="hybridMultilevel"/>
    <w:tmpl w:val="D0D4F9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50F91"/>
    <w:multiLevelType w:val="hybridMultilevel"/>
    <w:tmpl w:val="ABB8588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2030D"/>
    <w:multiLevelType w:val="hybridMultilevel"/>
    <w:tmpl w:val="1F24F3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052DE"/>
    <w:multiLevelType w:val="hybridMultilevel"/>
    <w:tmpl w:val="0ACEF28C"/>
    <w:lvl w:ilvl="0" w:tplc="C53C1C7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C757B"/>
    <w:multiLevelType w:val="hybridMultilevel"/>
    <w:tmpl w:val="810882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695273"/>
    <w:multiLevelType w:val="hybridMultilevel"/>
    <w:tmpl w:val="BBDC861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3"/>
  </w:num>
  <w:num w:numId="6">
    <w:abstractNumId w:val="17"/>
  </w:num>
  <w:num w:numId="7">
    <w:abstractNumId w:val="5"/>
  </w:num>
  <w:num w:numId="8">
    <w:abstractNumId w:val="15"/>
  </w:num>
  <w:num w:numId="9">
    <w:abstractNumId w:val="19"/>
  </w:num>
  <w:num w:numId="10">
    <w:abstractNumId w:val="14"/>
  </w:num>
  <w:num w:numId="11">
    <w:abstractNumId w:val="6"/>
  </w:num>
  <w:num w:numId="12">
    <w:abstractNumId w:val="13"/>
  </w:num>
  <w:num w:numId="13">
    <w:abstractNumId w:val="0"/>
  </w:num>
  <w:num w:numId="14">
    <w:abstractNumId w:val="9"/>
  </w:num>
  <w:num w:numId="15">
    <w:abstractNumId w:val="7"/>
  </w:num>
  <w:num w:numId="16">
    <w:abstractNumId w:val="16"/>
  </w:num>
  <w:num w:numId="17">
    <w:abstractNumId w:val="20"/>
  </w:num>
  <w:num w:numId="18">
    <w:abstractNumId w:val="18"/>
  </w:num>
  <w:num w:numId="19">
    <w:abstractNumId w:val="8"/>
  </w:num>
  <w:num w:numId="20">
    <w:abstractNumId w:val="22"/>
  </w:num>
  <w:num w:numId="21">
    <w:abstractNumId w:val="2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14"/>
    <w:rsid w:val="000C799B"/>
    <w:rsid w:val="000F2846"/>
    <w:rsid w:val="00117A87"/>
    <w:rsid w:val="00123E14"/>
    <w:rsid w:val="001F3CB4"/>
    <w:rsid w:val="0023218C"/>
    <w:rsid w:val="002E3A49"/>
    <w:rsid w:val="0038084A"/>
    <w:rsid w:val="003B5CC0"/>
    <w:rsid w:val="00447643"/>
    <w:rsid w:val="00645074"/>
    <w:rsid w:val="00691A3D"/>
    <w:rsid w:val="006A55E9"/>
    <w:rsid w:val="0079579E"/>
    <w:rsid w:val="0088078F"/>
    <w:rsid w:val="00901A05"/>
    <w:rsid w:val="009754E6"/>
    <w:rsid w:val="00975EE5"/>
    <w:rsid w:val="00AF1EA6"/>
    <w:rsid w:val="00B724EE"/>
    <w:rsid w:val="00C734AF"/>
    <w:rsid w:val="00CA6605"/>
    <w:rsid w:val="00D074D8"/>
    <w:rsid w:val="00D64C1E"/>
    <w:rsid w:val="00E7377D"/>
    <w:rsid w:val="00EB305D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F08AC"/>
  <w15:chartTrackingRefBased/>
  <w15:docId w15:val="{DA4313F5-1250-42D1-841D-27C0BF6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FC6B14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FC6B14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123E14"/>
    <w:pPr>
      <w:contextualSpacing/>
    </w:pPr>
    <w:rPr>
      <w:rFonts w:eastAsiaTheme="majorEastAsia" w:cs="Times New Roman (Headings CS)"/>
      <w:caps/>
      <w:color w:val="FC6B14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123E14"/>
    <w:rPr>
      <w:rFonts w:eastAsiaTheme="majorEastAsia" w:cs="Times New Roman (Headings CS)"/>
      <w:caps/>
      <w:color w:val="FC6B14" w:themeColor="text1"/>
      <w:kern w:val="28"/>
      <w:sz w:val="28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FD9E66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FD9E66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FDB488" w:themeColor="text1" w:themeTint="80"/>
        <w:bottom w:val="single" w:sz="4" w:space="0" w:color="FDB48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DB48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8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2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1Horz">
      <w:tblPr/>
      <w:tcPr>
        <w:tcBorders>
          <w:top w:val="single" w:sz="4" w:space="0" w:color="FDB488" w:themeColor="text1" w:themeTint="80"/>
          <w:bottom w:val="single" w:sz="4" w:space="0" w:color="FDB488" w:themeColor="text1" w:themeTint="80"/>
        </w:tcBorders>
      </w:tcPr>
    </w:tblStylePr>
  </w:style>
  <w:style w:type="paragraph" w:styleId="Brezrazmikov">
    <w:name w:val="No Spacing"/>
    <w:uiPriority w:val="99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123E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F2846"/>
    <w:pPr>
      <w:spacing w:after="160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F2846"/>
    <w:rPr>
      <w:sz w:val="20"/>
      <w:szCs w:val="20"/>
    </w:rPr>
  </w:style>
  <w:style w:type="character" w:customStyle="1" w:styleId="normaltextrun">
    <w:name w:val="normaltextrun"/>
    <w:basedOn w:val="Privzetapisavaodstavka"/>
    <w:rsid w:val="00117A87"/>
  </w:style>
  <w:style w:type="character" w:customStyle="1" w:styleId="hps">
    <w:name w:val="hps"/>
    <w:basedOn w:val="Privzetapisavaodstavka"/>
    <w:rsid w:val="00117A87"/>
  </w:style>
  <w:style w:type="paragraph" w:styleId="HTML-oblikovano">
    <w:name w:val="HTML Preformatted"/>
    <w:basedOn w:val="Navaden"/>
    <w:link w:val="HTML-oblikovanoZnak"/>
    <w:uiPriority w:val="99"/>
    <w:unhideWhenUsed/>
    <w:rsid w:val="00117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117A87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AppData\Local\Temp\Temp1_KAKO%2012.%207.%202022.zip\KAKO%2012.%207.%202022\word\KAKO_oranzna.dotx" TargetMode="External"/></Relationships>
</file>

<file path=word/theme/theme1.xml><?xml version="1.0" encoding="utf-8"?>
<a:theme xmlns:a="http://schemas.openxmlformats.org/drawingml/2006/main" name="Office Theme">
  <a:themeElements>
    <a:clrScheme name="kako 2">
      <a:dk1>
        <a:srgbClr val="FC6B14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KAKO_oranzna</Template>
  <TotalTime>28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5</cp:revision>
  <dcterms:created xsi:type="dcterms:W3CDTF">2022-07-18T10:01:00Z</dcterms:created>
  <dcterms:modified xsi:type="dcterms:W3CDTF">2022-07-20T12:55:00Z</dcterms:modified>
</cp:coreProperties>
</file>